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7DBC" w:rsidRDefault="00245DA8" w:rsidP="00AA7DBC">
      <w:pPr>
        <w:spacing w:after="0" w:line="240" w:lineRule="auto"/>
        <w:jc w:val="center"/>
        <w:rPr>
          <w:rFonts w:ascii="Arial Narrow" w:hAnsi="Arial Narrow"/>
          <w:b/>
          <w:sz w:val="32"/>
          <w:szCs w:val="32"/>
        </w:rPr>
      </w:pPr>
      <w:r>
        <w:rPr>
          <w:rFonts w:ascii="Arial Narrow" w:hAnsi="Arial Narrow"/>
          <w:b/>
          <w:noProof/>
          <w:sz w:val="32"/>
          <w:szCs w:val="32"/>
          <w:lang w:eastAsia="fr-FR"/>
        </w:rPr>
        <w:pict>
          <v:oval id="_x0000_s1028" style="position:absolute;left:0;text-align:left;margin-left:408.25pt;margin-top:-11.75pt;width:106.65pt;height:56.4pt;z-index:251662336">
            <v:fill r:id="rId7" o:title="Papier de soie bleu" type="tile"/>
            <v:textbox>
              <w:txbxContent>
                <w:p w:rsidR="00E408FE" w:rsidRPr="00C4288B" w:rsidRDefault="00E408FE" w:rsidP="00AA7DBC">
                  <w:pPr>
                    <w:spacing w:after="0" w:line="240" w:lineRule="auto"/>
                    <w:jc w:val="center"/>
                    <w:rPr>
                      <w:rFonts w:ascii="Arial Narrow" w:hAnsi="Arial Narrow"/>
                      <w:b/>
                      <w:sz w:val="24"/>
                      <w:szCs w:val="24"/>
                    </w:rPr>
                  </w:pPr>
                  <w:r w:rsidRPr="00C4288B">
                    <w:rPr>
                      <w:rFonts w:ascii="Arial Narrow" w:hAnsi="Arial Narrow"/>
                      <w:b/>
                      <w:sz w:val="24"/>
                      <w:szCs w:val="24"/>
                    </w:rPr>
                    <w:t>Version du</w:t>
                  </w:r>
                </w:p>
                <w:p w:rsidR="00E408FE" w:rsidRPr="00C4288B" w:rsidRDefault="00E408FE" w:rsidP="00AA7DBC">
                  <w:pPr>
                    <w:spacing w:after="0" w:line="240" w:lineRule="auto"/>
                    <w:jc w:val="center"/>
                    <w:rPr>
                      <w:rFonts w:ascii="Arial Narrow" w:hAnsi="Arial Narrow"/>
                      <w:b/>
                      <w:sz w:val="24"/>
                      <w:szCs w:val="24"/>
                    </w:rPr>
                  </w:pPr>
                  <w:r w:rsidRPr="00C4288B">
                    <w:rPr>
                      <w:rFonts w:ascii="Arial Narrow" w:hAnsi="Arial Narrow"/>
                      <w:b/>
                      <w:sz w:val="24"/>
                      <w:szCs w:val="24"/>
                    </w:rPr>
                    <w:t>2</w:t>
                  </w:r>
                  <w:r>
                    <w:rPr>
                      <w:rFonts w:ascii="Arial Narrow" w:hAnsi="Arial Narrow"/>
                      <w:b/>
                      <w:sz w:val="24"/>
                      <w:szCs w:val="24"/>
                    </w:rPr>
                    <w:t>6</w:t>
                  </w:r>
                  <w:r w:rsidRPr="00C4288B">
                    <w:rPr>
                      <w:rFonts w:ascii="Arial Narrow" w:hAnsi="Arial Narrow"/>
                      <w:b/>
                      <w:sz w:val="24"/>
                      <w:szCs w:val="24"/>
                    </w:rPr>
                    <w:t xml:space="preserve"> mars 2020</w:t>
                  </w:r>
                </w:p>
              </w:txbxContent>
            </v:textbox>
          </v:oval>
        </w:pict>
      </w:r>
      <w:r w:rsidR="00AA7DBC">
        <w:rPr>
          <w:rFonts w:ascii="Arial Narrow" w:hAnsi="Arial Narrow"/>
          <w:b/>
          <w:sz w:val="32"/>
          <w:szCs w:val="32"/>
        </w:rPr>
        <w:t>Missions Veille sociale et hébergement</w:t>
      </w:r>
    </w:p>
    <w:p w:rsidR="00AA7DBC" w:rsidRDefault="00AA7DBC" w:rsidP="00AA7DBC">
      <w:pPr>
        <w:spacing w:after="0" w:line="240" w:lineRule="auto"/>
        <w:jc w:val="center"/>
        <w:rPr>
          <w:rFonts w:ascii="Arial Narrow" w:hAnsi="Arial Narrow"/>
          <w:b/>
          <w:sz w:val="32"/>
          <w:szCs w:val="32"/>
        </w:rPr>
      </w:pPr>
    </w:p>
    <w:p w:rsidR="00AA7DBC" w:rsidRDefault="00AA7DBC" w:rsidP="00AA7DBC">
      <w:pPr>
        <w:spacing w:after="0" w:line="240" w:lineRule="auto"/>
        <w:jc w:val="center"/>
        <w:rPr>
          <w:rFonts w:ascii="Arial Narrow" w:hAnsi="Arial Narrow"/>
          <w:b/>
          <w:sz w:val="32"/>
          <w:szCs w:val="32"/>
        </w:rPr>
      </w:pPr>
    </w:p>
    <w:p w:rsidR="00AA7DBC" w:rsidRDefault="00245DA8" w:rsidP="00AA7DBC">
      <w:pPr>
        <w:spacing w:after="0" w:line="240" w:lineRule="auto"/>
        <w:jc w:val="center"/>
        <w:rPr>
          <w:rFonts w:ascii="Arial Narrow" w:hAnsi="Arial Narrow"/>
          <w:b/>
          <w:sz w:val="24"/>
          <w:szCs w:val="24"/>
          <w:u w:val="single"/>
        </w:rPr>
      </w:pPr>
      <w:r w:rsidRPr="00245DA8">
        <w:pict>
          <v:roundrect id="_x0000_s1026" style="position:absolute;left:0;text-align:left;margin-left:2.5pt;margin-top:6.55pt;width:519.45pt;height:47.15pt;z-index:251661312" arcsize="10923f" fillcolor="#8db3e2" strokecolor="#009" strokeweight="1pt">
            <v:textbox style="mso-next-textbox:#_x0000_s1026">
              <w:txbxContent>
                <w:p w:rsidR="00A745D0" w:rsidRDefault="00E408FE" w:rsidP="00A745D0">
                  <w:pPr>
                    <w:spacing w:after="0" w:line="240" w:lineRule="auto"/>
                    <w:jc w:val="center"/>
                    <w:rPr>
                      <w:rFonts w:ascii="Arial Narrow" w:hAnsi="Arial Narrow"/>
                      <w:b/>
                      <w:sz w:val="28"/>
                      <w:szCs w:val="28"/>
                    </w:rPr>
                  </w:pPr>
                  <w:r>
                    <w:rPr>
                      <w:rFonts w:ascii="Arial Narrow" w:hAnsi="Arial Narrow"/>
                      <w:b/>
                      <w:sz w:val="28"/>
                      <w:szCs w:val="28"/>
                    </w:rPr>
                    <w:t xml:space="preserve">Fiche ressource : </w:t>
                  </w:r>
                  <w:r w:rsidR="00A745D0">
                    <w:rPr>
                      <w:rFonts w:ascii="Arial Narrow" w:hAnsi="Arial Narrow"/>
                      <w:b/>
                      <w:sz w:val="28"/>
                      <w:szCs w:val="28"/>
                    </w:rPr>
                    <w:t>RÉDUCTION DES RISQUES/ADDICTION</w:t>
                  </w:r>
                  <w:r w:rsidR="00CF50FC">
                    <w:rPr>
                      <w:rFonts w:ascii="Arial Narrow" w:hAnsi="Arial Narrow"/>
                      <w:b/>
                      <w:sz w:val="28"/>
                      <w:szCs w:val="28"/>
                    </w:rPr>
                    <w:t>S</w:t>
                  </w:r>
                </w:p>
                <w:p w:rsidR="00A745D0" w:rsidRPr="00A745D0" w:rsidRDefault="00A745D0" w:rsidP="00A745D0">
                  <w:pPr>
                    <w:spacing w:after="0" w:line="240" w:lineRule="auto"/>
                    <w:jc w:val="center"/>
                    <w:rPr>
                      <w:rFonts w:ascii="Arial Narrow" w:hAnsi="Arial Narrow"/>
                      <w:b/>
                      <w:sz w:val="26"/>
                      <w:szCs w:val="26"/>
                    </w:rPr>
                  </w:pPr>
                  <w:r>
                    <w:rPr>
                      <w:rFonts w:ascii="Arial Narrow" w:hAnsi="Arial Narrow"/>
                      <w:b/>
                      <w:sz w:val="26"/>
                      <w:szCs w:val="26"/>
                    </w:rPr>
                    <w:t>Source ANPAA du Loiret</w:t>
                  </w:r>
                </w:p>
                <w:p w:rsidR="00E408FE" w:rsidRDefault="00E408FE" w:rsidP="00AA7DBC">
                  <w:pPr>
                    <w:jc w:val="center"/>
                    <w:rPr>
                      <w:szCs w:val="24"/>
                    </w:rPr>
                  </w:pPr>
                </w:p>
              </w:txbxContent>
            </v:textbox>
          </v:roundrect>
        </w:pict>
      </w:r>
    </w:p>
    <w:p w:rsidR="00AA7DBC" w:rsidRDefault="00AA7DBC" w:rsidP="00AA7DBC">
      <w:pPr>
        <w:spacing w:after="0" w:line="240" w:lineRule="auto"/>
        <w:jc w:val="center"/>
        <w:rPr>
          <w:rFonts w:ascii="Arial Narrow" w:hAnsi="Arial Narrow"/>
          <w:b/>
          <w:sz w:val="24"/>
          <w:szCs w:val="24"/>
          <w:u w:val="single"/>
        </w:rPr>
      </w:pPr>
    </w:p>
    <w:p w:rsidR="00AA7DBC" w:rsidRDefault="00AA7DBC" w:rsidP="00AA7DBC">
      <w:pPr>
        <w:spacing w:after="0" w:line="240" w:lineRule="auto"/>
        <w:jc w:val="center"/>
        <w:rPr>
          <w:rFonts w:ascii="Arial Narrow" w:hAnsi="Arial Narrow"/>
          <w:b/>
          <w:sz w:val="24"/>
          <w:szCs w:val="24"/>
          <w:u w:val="single"/>
        </w:rPr>
      </w:pPr>
    </w:p>
    <w:p w:rsidR="00AA7DBC" w:rsidRDefault="00AA7DBC" w:rsidP="002A5CCD">
      <w:pPr>
        <w:spacing w:after="0" w:line="240" w:lineRule="auto"/>
        <w:jc w:val="both"/>
        <w:rPr>
          <w:rFonts w:ascii="Arial Narrow" w:hAnsi="Arial Narrow"/>
          <w:b/>
          <w:sz w:val="24"/>
          <w:szCs w:val="24"/>
          <w:u w:val="single"/>
        </w:rPr>
      </w:pPr>
    </w:p>
    <w:p w:rsidR="00A745D0" w:rsidRPr="002A5CCD" w:rsidRDefault="00A745D0" w:rsidP="002A5CCD">
      <w:pPr>
        <w:spacing w:after="0" w:line="240" w:lineRule="auto"/>
        <w:jc w:val="both"/>
        <w:rPr>
          <w:rFonts w:ascii="Arial Narrow" w:hAnsi="Arial Narrow"/>
          <w:b/>
          <w:sz w:val="24"/>
          <w:szCs w:val="24"/>
          <w:u w:val="single"/>
        </w:rPr>
      </w:pPr>
    </w:p>
    <w:p w:rsidR="00A745D0" w:rsidRDefault="00A745D0" w:rsidP="00636345">
      <w:pPr>
        <w:spacing w:after="0" w:line="240" w:lineRule="auto"/>
        <w:jc w:val="center"/>
        <w:rPr>
          <w:rFonts w:ascii="Arial Narrow" w:hAnsi="Arial Narrow"/>
          <w:b/>
          <w:sz w:val="26"/>
          <w:szCs w:val="26"/>
          <w:u w:val="single"/>
        </w:rPr>
      </w:pPr>
    </w:p>
    <w:p w:rsidR="00636345" w:rsidRDefault="002A5CCD" w:rsidP="00636345">
      <w:pPr>
        <w:spacing w:after="0" w:line="240" w:lineRule="auto"/>
        <w:jc w:val="center"/>
        <w:rPr>
          <w:rFonts w:ascii="Arial Narrow" w:hAnsi="Arial Narrow"/>
          <w:b/>
          <w:sz w:val="26"/>
          <w:szCs w:val="26"/>
          <w:u w:val="single"/>
        </w:rPr>
      </w:pPr>
      <w:r w:rsidRPr="00636345">
        <w:rPr>
          <w:rFonts w:ascii="Arial Narrow" w:hAnsi="Arial Narrow"/>
          <w:b/>
          <w:sz w:val="26"/>
          <w:szCs w:val="26"/>
          <w:u w:val="single"/>
        </w:rPr>
        <w:t xml:space="preserve">Confinement et addictions : comment rester vigilant(e) ? </w:t>
      </w:r>
    </w:p>
    <w:p w:rsidR="00A745D0" w:rsidRPr="00636345" w:rsidRDefault="00A745D0" w:rsidP="00636345">
      <w:pPr>
        <w:spacing w:after="0" w:line="240" w:lineRule="auto"/>
        <w:jc w:val="center"/>
        <w:rPr>
          <w:rFonts w:ascii="Arial Narrow" w:hAnsi="Arial Narrow"/>
          <w:b/>
          <w:sz w:val="24"/>
          <w:szCs w:val="24"/>
          <w:u w:val="single"/>
        </w:rPr>
      </w:pPr>
    </w:p>
    <w:p w:rsidR="002A5CCD" w:rsidRPr="00636345" w:rsidRDefault="002A5CCD" w:rsidP="00636345">
      <w:pPr>
        <w:pStyle w:val="NormalWeb"/>
        <w:spacing w:before="0" w:beforeAutospacing="0" w:after="0" w:afterAutospacing="0"/>
        <w:jc w:val="both"/>
        <w:rPr>
          <w:rFonts w:ascii="Arial Narrow" w:hAnsi="Arial Narrow"/>
        </w:rPr>
      </w:pPr>
      <w:r w:rsidRPr="00636345">
        <w:rPr>
          <w:rStyle w:val="lev"/>
          <w:rFonts w:ascii="Arial Narrow" w:hAnsi="Arial Narrow"/>
          <w:b w:val="0"/>
        </w:rPr>
        <w:t>Face à la pandémie de COVID-19 qui sévit actuellement sur le territoire, l’ensemble de la population française est aujourd’hui confiné à domicile. Peu à peu la vie s’organise : de nombreuses personnes doivent partager leur temps entre télétravail et occupations des enfants ; d’autres, plus fragiles, doivent redoubler de vigilance en appliquant les gestes barrières et la distanciation sociale ; d’autres enfin sont soumises au télétravail organisé par leur employeur lorsque cela est possible. Dans ce nouveau contexte, où se crée une porosité entre travail et vie familiale, il est nécessaire de trouver de nouveaux équilibres de vie en définissant et appliquant soi-même de nouvelles règles de vie.  </w:t>
      </w:r>
    </w:p>
    <w:p w:rsidR="002A5CCD" w:rsidRPr="00636345" w:rsidRDefault="002A5CCD" w:rsidP="00636345">
      <w:pPr>
        <w:pStyle w:val="NormalWeb"/>
        <w:spacing w:before="0" w:beforeAutospacing="0" w:after="0" w:afterAutospacing="0"/>
        <w:jc w:val="both"/>
        <w:rPr>
          <w:rFonts w:ascii="Arial Narrow" w:hAnsi="Arial Narrow"/>
        </w:rPr>
      </w:pPr>
    </w:p>
    <w:p w:rsidR="002A5CCD" w:rsidRPr="00636345" w:rsidRDefault="002A5CCD" w:rsidP="00636345">
      <w:pPr>
        <w:pStyle w:val="NormalWeb"/>
        <w:spacing w:before="0" w:beforeAutospacing="0" w:after="0" w:afterAutospacing="0"/>
        <w:jc w:val="both"/>
        <w:rPr>
          <w:rFonts w:ascii="Arial Narrow" w:hAnsi="Arial Narrow"/>
        </w:rPr>
      </w:pPr>
      <w:r w:rsidRPr="00636345">
        <w:rPr>
          <w:rStyle w:val="lev"/>
          <w:rFonts w:ascii="Arial Narrow" w:hAnsi="Arial Narrow"/>
        </w:rPr>
        <w:t>Un risque de consommation de substances psychoactives accru</w:t>
      </w:r>
    </w:p>
    <w:p w:rsidR="002A5CCD" w:rsidRPr="00636345" w:rsidRDefault="002A5CCD" w:rsidP="00636345">
      <w:pPr>
        <w:pStyle w:val="NormalWeb"/>
        <w:spacing w:before="0" w:beforeAutospacing="0" w:after="0" w:afterAutospacing="0"/>
        <w:jc w:val="both"/>
        <w:rPr>
          <w:rFonts w:ascii="Arial Narrow" w:hAnsi="Arial Narrow"/>
        </w:rPr>
      </w:pPr>
      <w:r w:rsidRPr="00636345">
        <w:rPr>
          <w:rFonts w:ascii="Arial Narrow" w:hAnsi="Arial Narrow"/>
        </w:rPr>
        <w:t>L’ennui est souvent décrit comme un déterminant dans la consommation de produit psychoactif quel qu’il soit. De fait, le confinement réduit les déplacements et les activités, entraînant pour certains un désœuvrement, qui peut engendrer une consommation plus importante que d’habitude.</w:t>
      </w:r>
    </w:p>
    <w:p w:rsidR="002A5CCD" w:rsidRPr="00636345" w:rsidRDefault="002A5CCD" w:rsidP="00636345">
      <w:pPr>
        <w:pStyle w:val="NormalWeb"/>
        <w:spacing w:before="0" w:beforeAutospacing="0" w:after="0" w:afterAutospacing="0"/>
        <w:jc w:val="both"/>
        <w:rPr>
          <w:rFonts w:ascii="Arial Narrow" w:hAnsi="Arial Narrow"/>
        </w:rPr>
      </w:pPr>
      <w:r w:rsidRPr="00636345">
        <w:rPr>
          <w:rFonts w:ascii="Arial Narrow" w:hAnsi="Arial Narrow"/>
        </w:rPr>
        <w:t> En étant confinés à domicile, nous ne sommes pas soumis aux mêmes règles ni au cadre défini par le lieu de travail. Le domicile est un espace de liberté où les tentations peuvent être plus nombreuses tandis que les contraintes sociales sont moins fortes. La consommation de certaines substances psychoactives devient plus facile parce qu’elle n’est plus encadrée par les contraintes du milieu de travail : pauses cigarettes limitées dans la journée de travail, interdiction de consommer de l’alcool sur le lieu de travail, etc.</w:t>
      </w:r>
    </w:p>
    <w:p w:rsidR="002A5CCD" w:rsidRPr="00636345" w:rsidRDefault="002A5CCD" w:rsidP="00636345">
      <w:pPr>
        <w:pStyle w:val="NormalWeb"/>
        <w:spacing w:before="0" w:beforeAutospacing="0" w:after="0" w:afterAutospacing="0"/>
        <w:jc w:val="both"/>
        <w:rPr>
          <w:rFonts w:ascii="Arial Narrow" w:hAnsi="Arial Narrow"/>
        </w:rPr>
      </w:pPr>
      <w:r w:rsidRPr="00636345">
        <w:rPr>
          <w:rFonts w:ascii="Arial Narrow" w:hAnsi="Arial Narrow"/>
        </w:rPr>
        <w:t>L’absence d’un cadre contraignant auquel s’ajoute le climat anxiogène lié à une crise sanitaire exceptionnelle peuvent engendrer une surconsommation. Ce contexte particulier peut inciter les personnes fragiles et sensibles au stress à consommer davantage de médicaments, notamment des anxiolytiques ou des antidépresseurs.</w:t>
      </w:r>
    </w:p>
    <w:p w:rsidR="002A5CCD" w:rsidRPr="00636345" w:rsidRDefault="002A5CCD" w:rsidP="00636345">
      <w:pPr>
        <w:pStyle w:val="NormalWeb"/>
        <w:spacing w:before="0" w:beforeAutospacing="0" w:after="0" w:afterAutospacing="0"/>
        <w:jc w:val="both"/>
        <w:rPr>
          <w:rFonts w:ascii="Arial Narrow" w:hAnsi="Arial Narrow"/>
        </w:rPr>
      </w:pPr>
      <w:r w:rsidRPr="00636345">
        <w:rPr>
          <w:rStyle w:val="lev"/>
          <w:rFonts w:ascii="Arial Narrow" w:hAnsi="Arial Narrow"/>
        </w:rPr>
        <w:t> </w:t>
      </w:r>
    </w:p>
    <w:p w:rsidR="002A5CCD" w:rsidRPr="00636345" w:rsidRDefault="002A5CCD" w:rsidP="00636345">
      <w:pPr>
        <w:pStyle w:val="NormalWeb"/>
        <w:spacing w:before="0" w:beforeAutospacing="0" w:after="0" w:afterAutospacing="0"/>
        <w:jc w:val="both"/>
        <w:rPr>
          <w:rFonts w:ascii="Arial Narrow" w:hAnsi="Arial Narrow"/>
        </w:rPr>
      </w:pPr>
      <w:r w:rsidRPr="00636345">
        <w:rPr>
          <w:rStyle w:val="lev"/>
          <w:rFonts w:ascii="Arial Narrow" w:hAnsi="Arial Narrow"/>
        </w:rPr>
        <w:t xml:space="preserve">Quelques conseils pour gérer sa consommation en période de confinement </w:t>
      </w:r>
    </w:p>
    <w:p w:rsidR="002A5CCD" w:rsidRPr="00636345" w:rsidRDefault="002A5CCD" w:rsidP="00636345">
      <w:pPr>
        <w:pStyle w:val="NormalWeb"/>
        <w:spacing w:before="0" w:beforeAutospacing="0" w:after="0" w:afterAutospacing="0"/>
        <w:jc w:val="both"/>
        <w:rPr>
          <w:rFonts w:ascii="Arial Narrow" w:hAnsi="Arial Narrow"/>
        </w:rPr>
      </w:pPr>
      <w:r w:rsidRPr="00636345">
        <w:rPr>
          <w:rFonts w:ascii="Arial Narrow" w:hAnsi="Arial Narrow"/>
        </w:rPr>
        <w:t>Le travail peut créer des situations de stress tout au long de la journée et conduire à une accumulation d’émotions qu’il faut savoir réguler. C’est particulièrement vrai lorsque l’on travaille dans des conditions qui ne sont pas optimales, ou nouvelles comme à domicile, et lorsque la frontière bureau/maison s’estompe.</w:t>
      </w:r>
    </w:p>
    <w:p w:rsidR="002A5CCD" w:rsidRPr="00636345" w:rsidRDefault="002A5CCD" w:rsidP="00636345">
      <w:pPr>
        <w:pStyle w:val="NormalWeb"/>
        <w:spacing w:before="0" w:beforeAutospacing="0" w:after="0" w:afterAutospacing="0"/>
        <w:jc w:val="both"/>
        <w:rPr>
          <w:rFonts w:ascii="Arial Narrow" w:hAnsi="Arial Narrow"/>
        </w:rPr>
      </w:pPr>
      <w:r w:rsidRPr="00636345">
        <w:rPr>
          <w:rFonts w:ascii="Arial Narrow" w:hAnsi="Arial Narrow"/>
        </w:rPr>
        <w:t>Voici quelques conseils délivrés par nos professionnels :</w:t>
      </w:r>
    </w:p>
    <w:p w:rsidR="002A5CCD" w:rsidRPr="00636345" w:rsidRDefault="002A5CCD" w:rsidP="00636345">
      <w:pPr>
        <w:pStyle w:val="NormalWeb"/>
        <w:spacing w:before="0" w:beforeAutospacing="0" w:after="0" w:afterAutospacing="0"/>
        <w:jc w:val="both"/>
        <w:rPr>
          <w:rStyle w:val="lev"/>
          <w:rFonts w:ascii="Arial Narrow" w:hAnsi="Arial Narrow"/>
        </w:rPr>
      </w:pPr>
      <w:r w:rsidRPr="00636345">
        <w:rPr>
          <w:rFonts w:ascii="Arial Narrow" w:hAnsi="Arial Narrow"/>
        </w:rPr>
        <w:t> </w:t>
      </w:r>
    </w:p>
    <w:p w:rsidR="002A5CCD" w:rsidRPr="00636345" w:rsidRDefault="002A5CCD" w:rsidP="00636345">
      <w:pPr>
        <w:pStyle w:val="NormalWeb"/>
        <w:spacing w:before="0" w:beforeAutospacing="0" w:after="0" w:afterAutospacing="0"/>
        <w:jc w:val="both"/>
        <w:rPr>
          <w:rFonts w:ascii="Arial Narrow" w:hAnsi="Arial Narrow"/>
        </w:rPr>
      </w:pPr>
      <w:r w:rsidRPr="00636345">
        <w:rPr>
          <w:rStyle w:val="lev"/>
          <w:rFonts w:ascii="Arial Narrow" w:hAnsi="Arial Narrow"/>
        </w:rPr>
        <w:t xml:space="preserve">1. </w:t>
      </w:r>
      <w:r w:rsidRPr="00636345">
        <w:rPr>
          <w:rStyle w:val="lev"/>
          <w:rFonts w:ascii="Arial Narrow" w:hAnsi="Arial Narrow" w:cs="Arial"/>
        </w:rPr>
        <w:t>Organiser sa journée</w:t>
      </w:r>
    </w:p>
    <w:p w:rsidR="002A5CCD" w:rsidRPr="00636345" w:rsidRDefault="00636345" w:rsidP="00636345">
      <w:pPr>
        <w:spacing w:after="0" w:line="240" w:lineRule="auto"/>
        <w:jc w:val="both"/>
        <w:rPr>
          <w:rFonts w:ascii="Arial Narrow" w:hAnsi="Arial Narrow"/>
          <w:sz w:val="24"/>
          <w:szCs w:val="24"/>
        </w:rPr>
      </w:pPr>
      <w:r w:rsidRPr="00636345">
        <w:rPr>
          <w:rFonts w:ascii="Arial Narrow" w:hAnsi="Arial Narrow"/>
          <w:sz w:val="24"/>
          <w:szCs w:val="24"/>
        </w:rPr>
        <w:t xml:space="preserve">- </w:t>
      </w:r>
      <w:r w:rsidR="002A5CCD" w:rsidRPr="00636345">
        <w:rPr>
          <w:rFonts w:ascii="Arial Narrow" w:hAnsi="Arial Narrow"/>
          <w:sz w:val="24"/>
          <w:szCs w:val="24"/>
        </w:rPr>
        <w:t xml:space="preserve">Organisez votre journée de manière à </w:t>
      </w:r>
      <w:r w:rsidR="002A5CCD" w:rsidRPr="00636345">
        <w:rPr>
          <w:rStyle w:val="lev"/>
          <w:rFonts w:ascii="Arial Narrow" w:hAnsi="Arial Narrow"/>
          <w:b w:val="0"/>
          <w:sz w:val="24"/>
          <w:szCs w:val="24"/>
        </w:rPr>
        <w:t>ne pas laisser de temps morts</w:t>
      </w:r>
      <w:r w:rsidR="002A5CCD" w:rsidRPr="00636345">
        <w:rPr>
          <w:rFonts w:ascii="Arial Narrow" w:hAnsi="Arial Narrow"/>
          <w:sz w:val="24"/>
          <w:szCs w:val="24"/>
        </w:rPr>
        <w:t xml:space="preserve"> propices à une hausse de la consommation.</w:t>
      </w:r>
    </w:p>
    <w:p w:rsidR="002A5CCD" w:rsidRPr="00636345" w:rsidRDefault="00636345" w:rsidP="00636345">
      <w:pPr>
        <w:spacing w:after="0" w:line="240" w:lineRule="auto"/>
        <w:jc w:val="both"/>
        <w:rPr>
          <w:rFonts w:ascii="Arial Narrow" w:hAnsi="Arial Narrow"/>
          <w:sz w:val="24"/>
          <w:szCs w:val="24"/>
        </w:rPr>
      </w:pPr>
      <w:r w:rsidRPr="00636345">
        <w:rPr>
          <w:rStyle w:val="lev"/>
          <w:rFonts w:ascii="Arial Narrow" w:hAnsi="Arial Narrow"/>
          <w:b w:val="0"/>
          <w:sz w:val="24"/>
          <w:szCs w:val="24"/>
        </w:rPr>
        <w:t xml:space="preserve">- </w:t>
      </w:r>
      <w:r w:rsidR="002A5CCD" w:rsidRPr="00636345">
        <w:rPr>
          <w:rStyle w:val="lev"/>
          <w:rFonts w:ascii="Arial Narrow" w:hAnsi="Arial Narrow"/>
          <w:b w:val="0"/>
          <w:sz w:val="24"/>
          <w:szCs w:val="24"/>
        </w:rPr>
        <w:t>Variez les activités</w:t>
      </w:r>
      <w:r w:rsidR="002A5CCD" w:rsidRPr="00636345">
        <w:rPr>
          <w:rFonts w:ascii="Arial Narrow" w:hAnsi="Arial Narrow"/>
          <w:sz w:val="24"/>
          <w:szCs w:val="24"/>
        </w:rPr>
        <w:t xml:space="preserve"> autant que possible en dehors des heures de télétravail et alternez entre activités intellectuelles et physiques. Maintenir une activité physique (via des applis par exemple) est essentiel même en période de confinement.</w:t>
      </w:r>
    </w:p>
    <w:p w:rsidR="002A5CCD" w:rsidRPr="00636345" w:rsidRDefault="002A5CCD" w:rsidP="00636345">
      <w:pPr>
        <w:pStyle w:val="NormalWeb"/>
        <w:spacing w:before="0" w:beforeAutospacing="0" w:after="0" w:afterAutospacing="0"/>
        <w:jc w:val="both"/>
        <w:rPr>
          <w:rFonts w:ascii="Arial Narrow" w:hAnsi="Arial Narrow"/>
        </w:rPr>
      </w:pPr>
      <w:r w:rsidRPr="00636345">
        <w:rPr>
          <w:rFonts w:ascii="Arial Narrow" w:hAnsi="Arial Narrow"/>
        </w:rPr>
        <w:t> </w:t>
      </w:r>
    </w:p>
    <w:p w:rsidR="002A5CCD" w:rsidRPr="00636345" w:rsidRDefault="002A5CCD" w:rsidP="00636345">
      <w:pPr>
        <w:pStyle w:val="NormalWeb"/>
        <w:spacing w:before="0" w:beforeAutospacing="0" w:after="0" w:afterAutospacing="0"/>
        <w:jc w:val="both"/>
        <w:rPr>
          <w:rFonts w:ascii="Arial Narrow" w:hAnsi="Arial Narrow"/>
        </w:rPr>
      </w:pPr>
      <w:r w:rsidRPr="00636345">
        <w:rPr>
          <w:rStyle w:val="lev"/>
          <w:rFonts w:ascii="Arial Narrow" w:hAnsi="Arial Narrow"/>
        </w:rPr>
        <w:t xml:space="preserve">2. </w:t>
      </w:r>
      <w:r w:rsidRPr="00636345">
        <w:rPr>
          <w:rStyle w:val="lev"/>
          <w:rFonts w:ascii="Arial Narrow" w:hAnsi="Arial Narrow" w:cs="Arial"/>
        </w:rPr>
        <w:t>Créer un environnement non propice à la consommation</w:t>
      </w:r>
    </w:p>
    <w:p w:rsidR="002A5CCD" w:rsidRPr="00636345" w:rsidRDefault="00636345" w:rsidP="00636345">
      <w:pPr>
        <w:spacing w:after="0" w:line="240" w:lineRule="auto"/>
        <w:jc w:val="both"/>
        <w:rPr>
          <w:rFonts w:ascii="Arial Narrow" w:hAnsi="Arial Narrow"/>
          <w:sz w:val="24"/>
          <w:szCs w:val="24"/>
        </w:rPr>
      </w:pPr>
      <w:r w:rsidRPr="00636345">
        <w:rPr>
          <w:rStyle w:val="lev"/>
          <w:rFonts w:ascii="Arial Narrow" w:hAnsi="Arial Narrow"/>
          <w:b w:val="0"/>
          <w:sz w:val="24"/>
          <w:szCs w:val="24"/>
        </w:rPr>
        <w:t xml:space="preserve">- </w:t>
      </w:r>
      <w:r w:rsidR="002A5CCD" w:rsidRPr="00636345">
        <w:rPr>
          <w:rStyle w:val="lev"/>
          <w:rFonts w:ascii="Arial Narrow" w:hAnsi="Arial Narrow"/>
          <w:b w:val="0"/>
          <w:sz w:val="24"/>
          <w:szCs w:val="24"/>
        </w:rPr>
        <w:t>Ne laissez pas</w:t>
      </w:r>
      <w:r w:rsidR="002A5CCD" w:rsidRPr="00636345">
        <w:rPr>
          <w:rFonts w:ascii="Arial Narrow" w:hAnsi="Arial Narrow"/>
          <w:sz w:val="24"/>
          <w:szCs w:val="24"/>
        </w:rPr>
        <w:t xml:space="preserve"> de bouteilles d’alcool à portée.</w:t>
      </w:r>
    </w:p>
    <w:p w:rsidR="002A5CCD" w:rsidRPr="00636345" w:rsidRDefault="00636345" w:rsidP="00636345">
      <w:pPr>
        <w:spacing w:after="0" w:line="240" w:lineRule="auto"/>
        <w:jc w:val="both"/>
        <w:rPr>
          <w:rFonts w:ascii="Arial Narrow" w:hAnsi="Arial Narrow"/>
          <w:sz w:val="24"/>
          <w:szCs w:val="24"/>
        </w:rPr>
      </w:pPr>
      <w:r w:rsidRPr="00636345">
        <w:rPr>
          <w:rFonts w:ascii="Arial Narrow" w:hAnsi="Arial Narrow"/>
          <w:sz w:val="24"/>
          <w:szCs w:val="24"/>
        </w:rPr>
        <w:t xml:space="preserve">- </w:t>
      </w:r>
      <w:r w:rsidR="002A5CCD" w:rsidRPr="00636345">
        <w:rPr>
          <w:rFonts w:ascii="Arial Narrow" w:hAnsi="Arial Narrow"/>
          <w:sz w:val="24"/>
          <w:szCs w:val="24"/>
        </w:rPr>
        <w:t>Même contrainte pour les cendriers qui ne devraient pas rester à proximité de votre poste de télétravail.</w:t>
      </w:r>
    </w:p>
    <w:p w:rsidR="002A5CCD" w:rsidRPr="00636345" w:rsidRDefault="002A5CCD" w:rsidP="00636345">
      <w:pPr>
        <w:pStyle w:val="NormalWeb"/>
        <w:spacing w:before="0" w:beforeAutospacing="0" w:after="0" w:afterAutospacing="0"/>
        <w:jc w:val="both"/>
        <w:rPr>
          <w:rFonts w:ascii="Arial Narrow" w:hAnsi="Arial Narrow"/>
        </w:rPr>
      </w:pPr>
      <w:r w:rsidRPr="00636345">
        <w:rPr>
          <w:rFonts w:ascii="Arial Narrow" w:hAnsi="Arial Narrow"/>
        </w:rPr>
        <w:t> </w:t>
      </w:r>
    </w:p>
    <w:p w:rsidR="002A5CCD" w:rsidRPr="00636345" w:rsidRDefault="002A5CCD" w:rsidP="00636345">
      <w:pPr>
        <w:pStyle w:val="NormalWeb"/>
        <w:spacing w:before="0" w:beforeAutospacing="0" w:after="0" w:afterAutospacing="0"/>
        <w:jc w:val="both"/>
        <w:rPr>
          <w:rFonts w:ascii="Arial Narrow" w:hAnsi="Arial Narrow"/>
        </w:rPr>
      </w:pPr>
      <w:r w:rsidRPr="00636345">
        <w:rPr>
          <w:rStyle w:val="lev"/>
          <w:rFonts w:ascii="Arial Narrow" w:hAnsi="Arial Narrow"/>
        </w:rPr>
        <w:t xml:space="preserve">3. </w:t>
      </w:r>
      <w:r w:rsidRPr="00636345">
        <w:rPr>
          <w:rStyle w:val="lev"/>
          <w:rFonts w:ascii="Arial Narrow" w:hAnsi="Arial Narrow" w:cs="Arial"/>
        </w:rPr>
        <w:t>Garder une activité physique</w:t>
      </w:r>
      <w:r w:rsidRPr="00636345">
        <w:rPr>
          <w:rStyle w:val="lev"/>
          <w:rFonts w:ascii="Arial Narrow" w:hAnsi="Arial Narrow"/>
        </w:rPr>
        <w:t xml:space="preserve"> </w:t>
      </w:r>
    </w:p>
    <w:p w:rsidR="002A5CCD" w:rsidRPr="00636345" w:rsidRDefault="002A5CCD" w:rsidP="00636345">
      <w:pPr>
        <w:pStyle w:val="NormalWeb"/>
        <w:spacing w:before="0" w:beforeAutospacing="0" w:after="0" w:afterAutospacing="0"/>
        <w:jc w:val="both"/>
        <w:rPr>
          <w:rFonts w:ascii="Arial Narrow" w:hAnsi="Arial Narrow"/>
        </w:rPr>
      </w:pPr>
      <w:r w:rsidRPr="00636345">
        <w:rPr>
          <w:rFonts w:ascii="Arial Narrow" w:hAnsi="Arial Narrow"/>
          <w:b/>
        </w:rPr>
        <w:t> </w:t>
      </w:r>
      <w:r w:rsidRPr="00636345">
        <w:rPr>
          <w:rStyle w:val="lev"/>
          <w:rFonts w:ascii="Arial Narrow" w:hAnsi="Arial Narrow"/>
          <w:b w:val="0"/>
        </w:rPr>
        <w:t>L’activité sportive est un très bon allié</w:t>
      </w:r>
      <w:r w:rsidRPr="00636345">
        <w:rPr>
          <w:rFonts w:ascii="Arial Narrow" w:hAnsi="Arial Narrow"/>
          <w:b/>
        </w:rPr>
        <w:t xml:space="preserve"> </w:t>
      </w:r>
      <w:r w:rsidRPr="00636345">
        <w:rPr>
          <w:rFonts w:ascii="Arial Narrow" w:hAnsi="Arial Narrow"/>
        </w:rPr>
        <w:t>dans le cadre de la lutte contre les addictions. </w:t>
      </w:r>
    </w:p>
    <w:p w:rsidR="002A5CCD" w:rsidRPr="00636345" w:rsidRDefault="00636345" w:rsidP="00636345">
      <w:pPr>
        <w:spacing w:after="0" w:line="240" w:lineRule="auto"/>
        <w:jc w:val="both"/>
        <w:rPr>
          <w:rFonts w:ascii="Arial Narrow" w:hAnsi="Arial Narrow"/>
          <w:b/>
          <w:sz w:val="24"/>
          <w:szCs w:val="24"/>
        </w:rPr>
      </w:pPr>
      <w:r w:rsidRPr="00636345">
        <w:rPr>
          <w:rFonts w:ascii="Arial Narrow" w:hAnsi="Arial Narrow"/>
          <w:sz w:val="24"/>
          <w:szCs w:val="24"/>
        </w:rPr>
        <w:t xml:space="preserve">- </w:t>
      </w:r>
      <w:r w:rsidR="002A5CCD" w:rsidRPr="00636345">
        <w:rPr>
          <w:rFonts w:ascii="Arial Narrow" w:hAnsi="Arial Narrow"/>
          <w:sz w:val="24"/>
          <w:szCs w:val="24"/>
        </w:rPr>
        <w:t xml:space="preserve">Le temps passé en position assise ou allongée doit être réduit. </w:t>
      </w:r>
      <w:r w:rsidR="002A5CCD" w:rsidRPr="00636345">
        <w:rPr>
          <w:rStyle w:val="lev"/>
          <w:rFonts w:ascii="Arial Narrow" w:hAnsi="Arial Narrow"/>
          <w:b w:val="0"/>
          <w:sz w:val="24"/>
          <w:szCs w:val="24"/>
        </w:rPr>
        <w:t>Essayez de rompre les périodes prolongées par de la marche ou des étirements, idéalement toutes les heures.</w:t>
      </w:r>
    </w:p>
    <w:p w:rsidR="002A5CCD" w:rsidRPr="00636345" w:rsidRDefault="00636345" w:rsidP="00636345">
      <w:pPr>
        <w:spacing w:after="0" w:line="240" w:lineRule="auto"/>
        <w:jc w:val="both"/>
        <w:rPr>
          <w:rFonts w:ascii="Arial Narrow" w:hAnsi="Arial Narrow"/>
          <w:sz w:val="24"/>
          <w:szCs w:val="24"/>
        </w:rPr>
      </w:pPr>
      <w:r w:rsidRPr="00636345">
        <w:rPr>
          <w:rFonts w:ascii="Arial Narrow" w:hAnsi="Arial Narrow"/>
          <w:sz w:val="24"/>
          <w:szCs w:val="24"/>
        </w:rPr>
        <w:t xml:space="preserve">- </w:t>
      </w:r>
      <w:r w:rsidR="002A5CCD" w:rsidRPr="00636345">
        <w:rPr>
          <w:rFonts w:ascii="Arial Narrow" w:hAnsi="Arial Narrow"/>
          <w:sz w:val="24"/>
          <w:szCs w:val="24"/>
        </w:rPr>
        <w:t>De nombreux exercices ne nécessitent pas de machine ou autre équipement sportif : utilisez le mobilier pour le renforcement musculaire ou les étirements.</w:t>
      </w:r>
    </w:p>
    <w:p w:rsidR="002A5CCD" w:rsidRPr="00636345" w:rsidRDefault="00636345" w:rsidP="00636345">
      <w:pPr>
        <w:spacing w:after="0" w:line="240" w:lineRule="auto"/>
        <w:jc w:val="both"/>
        <w:rPr>
          <w:rFonts w:ascii="Arial Narrow" w:hAnsi="Arial Narrow"/>
          <w:sz w:val="24"/>
          <w:szCs w:val="24"/>
        </w:rPr>
      </w:pPr>
      <w:r w:rsidRPr="00636345">
        <w:rPr>
          <w:rFonts w:ascii="Arial Narrow" w:hAnsi="Arial Narrow"/>
          <w:sz w:val="24"/>
          <w:szCs w:val="24"/>
        </w:rPr>
        <w:t xml:space="preserve">- </w:t>
      </w:r>
      <w:r w:rsidR="002A5CCD" w:rsidRPr="00636345">
        <w:rPr>
          <w:rFonts w:ascii="Arial Narrow" w:hAnsi="Arial Narrow"/>
          <w:sz w:val="24"/>
          <w:szCs w:val="24"/>
        </w:rPr>
        <w:t xml:space="preserve">Utilisez les nombreuses applications mobiles pour vous coacher lors des séances, notamment celle du programme national nutrition santé : </w:t>
      </w:r>
      <w:hyperlink r:id="rId8" w:history="1">
        <w:r w:rsidR="002A5CCD" w:rsidRPr="00636345">
          <w:rPr>
            <w:rStyle w:val="Lienhypertexte"/>
            <w:rFonts w:ascii="Arial Narrow" w:hAnsi="Arial Narrow"/>
            <w:sz w:val="24"/>
            <w:szCs w:val="24"/>
          </w:rPr>
          <w:t>https://www.mangerbouger.fr/Le-Mag/Bien-etre/Mais-comment-faire-du-sport-dans-mon-appartement.</w:t>
        </w:r>
      </w:hyperlink>
    </w:p>
    <w:p w:rsidR="002A5CCD" w:rsidRPr="00636345" w:rsidRDefault="002A5CCD" w:rsidP="00636345">
      <w:pPr>
        <w:pStyle w:val="NormalWeb"/>
        <w:spacing w:before="0" w:beforeAutospacing="0" w:after="0" w:afterAutospacing="0"/>
        <w:jc w:val="both"/>
        <w:rPr>
          <w:rFonts w:ascii="Arial Narrow" w:hAnsi="Arial Narrow"/>
        </w:rPr>
      </w:pPr>
    </w:p>
    <w:p w:rsidR="002A5CCD" w:rsidRPr="00636345" w:rsidRDefault="002A5CCD" w:rsidP="00636345">
      <w:pPr>
        <w:pStyle w:val="NormalWeb"/>
        <w:spacing w:before="0" w:beforeAutospacing="0" w:after="0" w:afterAutospacing="0"/>
        <w:jc w:val="both"/>
        <w:rPr>
          <w:rFonts w:ascii="Arial Narrow" w:hAnsi="Arial Narrow"/>
        </w:rPr>
      </w:pPr>
      <w:r w:rsidRPr="00636345">
        <w:rPr>
          <w:rStyle w:val="lev"/>
          <w:rFonts w:ascii="Arial Narrow" w:hAnsi="Arial Narrow"/>
        </w:rPr>
        <w:t>4.</w:t>
      </w:r>
      <w:r w:rsidRPr="00636345">
        <w:rPr>
          <w:rFonts w:ascii="Arial Narrow" w:hAnsi="Arial Narrow"/>
        </w:rPr>
        <w:t xml:space="preserve"> </w:t>
      </w:r>
      <w:r w:rsidRPr="00636345">
        <w:rPr>
          <w:rStyle w:val="lev"/>
          <w:rFonts w:ascii="Arial Narrow" w:hAnsi="Arial Narrow" w:cs="Arial"/>
        </w:rPr>
        <w:t>Réduire les risques</w:t>
      </w:r>
    </w:p>
    <w:p w:rsidR="002A5CCD" w:rsidRPr="00636345" w:rsidRDefault="00636345" w:rsidP="00636345">
      <w:pPr>
        <w:spacing w:after="0" w:line="240" w:lineRule="auto"/>
        <w:jc w:val="both"/>
        <w:rPr>
          <w:rFonts w:ascii="Arial Narrow" w:hAnsi="Arial Narrow"/>
          <w:sz w:val="24"/>
          <w:szCs w:val="24"/>
        </w:rPr>
      </w:pPr>
      <w:r w:rsidRPr="00636345">
        <w:rPr>
          <w:rFonts w:ascii="Arial Narrow" w:hAnsi="Arial Narrow"/>
          <w:sz w:val="24"/>
          <w:szCs w:val="24"/>
        </w:rPr>
        <w:t xml:space="preserve">- </w:t>
      </w:r>
      <w:r w:rsidR="002A5CCD" w:rsidRPr="00636345">
        <w:rPr>
          <w:rFonts w:ascii="Arial Narrow" w:hAnsi="Arial Narrow"/>
          <w:sz w:val="24"/>
          <w:szCs w:val="24"/>
        </w:rPr>
        <w:t xml:space="preserve">Le virus COVID-19 peut facilement se transmettre par la salive : lors de consommation de substances psychoactives à plusieurs, redoublez de vigilance. </w:t>
      </w:r>
      <w:r w:rsidR="002A5CCD" w:rsidRPr="00636345">
        <w:rPr>
          <w:rStyle w:val="lev"/>
          <w:rFonts w:ascii="Arial Narrow" w:hAnsi="Arial Narrow"/>
          <w:b w:val="0"/>
          <w:sz w:val="24"/>
          <w:szCs w:val="24"/>
        </w:rPr>
        <w:t>Evitez tout échange de verres, bouteilles, cigarettes, joint, chicha et seringues afin de ne pas transmettre le virus à vos partenaires et à votre entourage</w:t>
      </w:r>
      <w:r w:rsidR="002A5CCD" w:rsidRPr="00636345">
        <w:rPr>
          <w:rFonts w:ascii="Arial Narrow" w:hAnsi="Arial Narrow"/>
          <w:sz w:val="24"/>
          <w:szCs w:val="24"/>
        </w:rPr>
        <w:t>.</w:t>
      </w:r>
    </w:p>
    <w:p w:rsidR="002A5CCD" w:rsidRPr="00636345" w:rsidRDefault="00636345" w:rsidP="00636345">
      <w:pPr>
        <w:spacing w:after="0" w:line="240" w:lineRule="auto"/>
        <w:jc w:val="both"/>
        <w:rPr>
          <w:rFonts w:ascii="Arial Narrow" w:hAnsi="Arial Narrow"/>
          <w:sz w:val="24"/>
          <w:szCs w:val="24"/>
        </w:rPr>
      </w:pPr>
      <w:r w:rsidRPr="00636345">
        <w:rPr>
          <w:rFonts w:ascii="Arial Narrow" w:hAnsi="Arial Narrow"/>
          <w:sz w:val="24"/>
          <w:szCs w:val="24"/>
        </w:rPr>
        <w:t xml:space="preserve">- </w:t>
      </w:r>
      <w:r w:rsidR="002A5CCD" w:rsidRPr="00636345">
        <w:rPr>
          <w:rFonts w:ascii="Arial Narrow" w:hAnsi="Arial Narrow"/>
          <w:sz w:val="24"/>
          <w:szCs w:val="24"/>
        </w:rPr>
        <w:t xml:space="preserve">Si vous êtes consommateur chronique d’alcool et que vous ne bénéficiez pas d’un traitement, </w:t>
      </w:r>
      <w:r w:rsidR="002A5CCD" w:rsidRPr="00636345">
        <w:rPr>
          <w:rStyle w:val="lev"/>
          <w:rFonts w:ascii="Arial Narrow" w:hAnsi="Arial Narrow"/>
          <w:b w:val="0"/>
          <w:sz w:val="24"/>
          <w:szCs w:val="24"/>
        </w:rPr>
        <w:t xml:space="preserve">veillez à ne pas interrompre brutalement votre consommation </w:t>
      </w:r>
      <w:r w:rsidR="002A5CCD" w:rsidRPr="00636345">
        <w:rPr>
          <w:rFonts w:ascii="Arial Narrow" w:hAnsi="Arial Narrow"/>
          <w:sz w:val="24"/>
          <w:szCs w:val="24"/>
        </w:rPr>
        <w:t>afin d’éviter un syndrome de sevrage. Unsevrage total ou partiel massif d’alcool peut en effet entraîner de graves complications chez les consommateurs chroniques.</w:t>
      </w:r>
    </w:p>
    <w:p w:rsidR="002A5CCD" w:rsidRPr="00636345" w:rsidRDefault="00636345" w:rsidP="00636345">
      <w:pPr>
        <w:spacing w:after="0" w:line="240" w:lineRule="auto"/>
        <w:jc w:val="both"/>
        <w:rPr>
          <w:rFonts w:ascii="Arial Narrow" w:hAnsi="Arial Narrow"/>
          <w:sz w:val="24"/>
          <w:szCs w:val="24"/>
        </w:rPr>
      </w:pPr>
      <w:r w:rsidRPr="00636345">
        <w:rPr>
          <w:rFonts w:ascii="Arial Narrow" w:hAnsi="Arial Narrow"/>
          <w:sz w:val="24"/>
          <w:szCs w:val="24"/>
        </w:rPr>
        <w:t xml:space="preserve">- </w:t>
      </w:r>
      <w:r w:rsidR="002A5CCD" w:rsidRPr="00636345">
        <w:rPr>
          <w:rFonts w:ascii="Arial Narrow" w:hAnsi="Arial Narrow"/>
          <w:sz w:val="24"/>
          <w:szCs w:val="24"/>
        </w:rPr>
        <w:t xml:space="preserve">La prise de médicaments ou de traitement anxiolytique/antidépresseur ne doit pas dépasser ce qui a été prescrit par le médecin. Au besoin, </w:t>
      </w:r>
      <w:r w:rsidR="002A5CCD" w:rsidRPr="00636345">
        <w:rPr>
          <w:rStyle w:val="lev"/>
          <w:rFonts w:ascii="Arial Narrow" w:hAnsi="Arial Narrow"/>
          <w:b w:val="0"/>
          <w:sz w:val="24"/>
          <w:szCs w:val="24"/>
        </w:rPr>
        <w:t>réévaluez avec votre médecin traitant la posologie si elle n’est plus efficace pour traiter vos symptômes.</w:t>
      </w:r>
    </w:p>
    <w:p w:rsidR="002A5CCD" w:rsidRPr="00636345" w:rsidRDefault="00636345" w:rsidP="00636345">
      <w:pPr>
        <w:spacing w:after="0" w:line="240" w:lineRule="auto"/>
        <w:jc w:val="both"/>
        <w:rPr>
          <w:rFonts w:ascii="Arial Narrow" w:hAnsi="Arial Narrow"/>
          <w:sz w:val="24"/>
          <w:szCs w:val="24"/>
        </w:rPr>
      </w:pPr>
      <w:r w:rsidRPr="00636345">
        <w:rPr>
          <w:rStyle w:val="lev"/>
          <w:rFonts w:ascii="Arial Narrow" w:hAnsi="Arial Narrow"/>
          <w:b w:val="0"/>
          <w:sz w:val="24"/>
          <w:szCs w:val="24"/>
        </w:rPr>
        <w:t xml:space="preserve">- </w:t>
      </w:r>
      <w:r w:rsidR="002A5CCD" w:rsidRPr="00636345">
        <w:rPr>
          <w:rStyle w:val="lev"/>
          <w:rFonts w:ascii="Arial Narrow" w:hAnsi="Arial Narrow"/>
          <w:b w:val="0"/>
          <w:sz w:val="24"/>
          <w:szCs w:val="24"/>
        </w:rPr>
        <w:t xml:space="preserve">Ne restez pas seul(e) face à vos consommations. N’hésitez pas à en parler avec des professionnels de santé (psychologues, infirmier(e)s, médecins) qui poursuivent leur activité en téléconsultation. </w:t>
      </w:r>
    </w:p>
    <w:p w:rsidR="002A5CCD" w:rsidRPr="00636345" w:rsidRDefault="002A5CCD" w:rsidP="00636345">
      <w:pPr>
        <w:pStyle w:val="NormalWeb"/>
        <w:spacing w:before="0" w:beforeAutospacing="0" w:after="0" w:afterAutospacing="0"/>
        <w:jc w:val="both"/>
        <w:rPr>
          <w:rFonts w:ascii="Arial Narrow" w:hAnsi="Arial Narrow"/>
        </w:rPr>
      </w:pPr>
      <w:r w:rsidRPr="00636345">
        <w:rPr>
          <w:rFonts w:ascii="Arial Narrow" w:hAnsi="Arial Narrow"/>
        </w:rPr>
        <w:t> </w:t>
      </w:r>
    </w:p>
    <w:p w:rsidR="002A5CCD" w:rsidRDefault="002A5CCD" w:rsidP="00CF14D8">
      <w:pPr>
        <w:pStyle w:val="NormalWeb"/>
        <w:spacing w:before="0" w:beforeAutospacing="0" w:after="0" w:afterAutospacing="0"/>
        <w:jc w:val="center"/>
        <w:rPr>
          <w:rStyle w:val="lev"/>
          <w:rFonts w:ascii="Arial Narrow" w:hAnsi="Arial Narrow"/>
        </w:rPr>
      </w:pPr>
      <w:r w:rsidRPr="00636345">
        <w:rPr>
          <w:rStyle w:val="lev"/>
          <w:rFonts w:ascii="Arial Narrow" w:hAnsi="Arial Narrow"/>
        </w:rPr>
        <w:t>Besoin d’un soutien ?</w:t>
      </w:r>
    </w:p>
    <w:p w:rsidR="002A5CCD" w:rsidRPr="00636345" w:rsidRDefault="002A5CCD" w:rsidP="00E408FE">
      <w:pPr>
        <w:pStyle w:val="NormalWeb"/>
        <w:spacing w:before="0" w:beforeAutospacing="0" w:after="0" w:afterAutospacing="0"/>
        <w:jc w:val="center"/>
        <w:rPr>
          <w:rFonts w:ascii="Arial Narrow" w:hAnsi="Arial Narrow"/>
        </w:rPr>
      </w:pPr>
      <w:r w:rsidRPr="00636345">
        <w:rPr>
          <w:rFonts w:ascii="Arial Narrow" w:hAnsi="Arial Narrow"/>
        </w:rPr>
        <w:t>Même en contexte de confinement, vous n’êtes pas seul(e) !</w:t>
      </w:r>
    </w:p>
    <w:p w:rsidR="00E408FE" w:rsidRDefault="00E408FE" w:rsidP="00CF14D8">
      <w:pPr>
        <w:spacing w:after="0" w:line="240" w:lineRule="auto"/>
        <w:jc w:val="both"/>
        <w:rPr>
          <w:rFonts w:ascii="Arial Narrow" w:hAnsi="Arial Narrow"/>
          <w:sz w:val="24"/>
          <w:szCs w:val="24"/>
        </w:rPr>
      </w:pPr>
    </w:p>
    <w:p w:rsidR="00E408FE" w:rsidRPr="00E408FE" w:rsidRDefault="00E408FE" w:rsidP="00E408FE">
      <w:pPr>
        <w:spacing w:after="0" w:line="240" w:lineRule="auto"/>
        <w:jc w:val="center"/>
        <w:rPr>
          <w:rStyle w:val="Accentuation"/>
          <w:rFonts w:ascii="Arial Narrow" w:hAnsi="Arial Narrow"/>
          <w:i w:val="0"/>
          <w:sz w:val="24"/>
          <w:szCs w:val="24"/>
          <w:u w:val="single"/>
        </w:rPr>
      </w:pPr>
      <w:r w:rsidRPr="00E408FE">
        <w:rPr>
          <w:rFonts w:ascii="Arial Narrow" w:hAnsi="Arial Narrow"/>
          <w:sz w:val="24"/>
          <w:szCs w:val="24"/>
          <w:u w:val="single"/>
        </w:rPr>
        <w:t xml:space="preserve">CSAPA, </w:t>
      </w:r>
      <w:r w:rsidRPr="00E408FE">
        <w:rPr>
          <w:rStyle w:val="Accentuation"/>
          <w:rFonts w:ascii="Arial Narrow" w:hAnsi="Arial Narrow"/>
          <w:i w:val="0"/>
          <w:sz w:val="24"/>
          <w:szCs w:val="24"/>
          <w:u w:val="single"/>
        </w:rPr>
        <w:t>centres de soins, d'accompagnement et de prévention en addictologie du Loiret</w:t>
      </w:r>
    </w:p>
    <w:p w:rsidR="00C87574" w:rsidRDefault="00E408FE" w:rsidP="00E408FE">
      <w:pPr>
        <w:spacing w:after="0" w:line="240" w:lineRule="auto"/>
        <w:jc w:val="center"/>
        <w:rPr>
          <w:rFonts w:ascii="Arial Narrow" w:hAnsi="Arial Narrow"/>
          <w:sz w:val="24"/>
          <w:szCs w:val="24"/>
        </w:rPr>
      </w:pPr>
      <w:r w:rsidRPr="00E408FE">
        <w:rPr>
          <w:rFonts w:ascii="Arial Narrow" w:hAnsi="Arial Narrow"/>
          <w:sz w:val="24"/>
          <w:szCs w:val="24"/>
        </w:rPr>
        <w:t>ANPAA</w:t>
      </w:r>
      <w:r>
        <w:rPr>
          <w:rFonts w:ascii="Arial Narrow" w:hAnsi="Arial Narrow"/>
          <w:sz w:val="24"/>
          <w:szCs w:val="24"/>
        </w:rPr>
        <w:t xml:space="preserve"> - Téléphone </w:t>
      </w:r>
      <w:r w:rsidRPr="00E408FE">
        <w:rPr>
          <w:rFonts w:ascii="Arial Narrow" w:hAnsi="Arial Narrow"/>
          <w:sz w:val="24"/>
          <w:szCs w:val="24"/>
        </w:rPr>
        <w:t xml:space="preserve">: 02.38.53.52.03 </w:t>
      </w:r>
    </w:p>
    <w:p w:rsidR="00D00F04" w:rsidRDefault="00D00F04" w:rsidP="00E408FE">
      <w:pPr>
        <w:spacing w:after="0" w:line="240" w:lineRule="auto"/>
        <w:jc w:val="center"/>
        <w:rPr>
          <w:rFonts w:ascii="Arial Narrow" w:hAnsi="Arial Narrow"/>
          <w:sz w:val="24"/>
          <w:szCs w:val="24"/>
        </w:rPr>
      </w:pPr>
      <w:r>
        <w:rPr>
          <w:rFonts w:ascii="Arial Narrow" w:hAnsi="Arial Narrow"/>
          <w:sz w:val="24"/>
          <w:szCs w:val="24"/>
        </w:rPr>
        <w:t>Accueil, information et orientation</w:t>
      </w:r>
    </w:p>
    <w:p w:rsidR="00C87574" w:rsidRDefault="00C87574" w:rsidP="00E408FE">
      <w:pPr>
        <w:spacing w:after="0" w:line="240" w:lineRule="auto"/>
        <w:jc w:val="center"/>
        <w:rPr>
          <w:rFonts w:ascii="Arial Narrow" w:hAnsi="Arial Narrow"/>
          <w:sz w:val="24"/>
          <w:szCs w:val="24"/>
        </w:rPr>
      </w:pPr>
      <w:r>
        <w:rPr>
          <w:rFonts w:ascii="Arial Narrow" w:hAnsi="Arial Narrow"/>
          <w:sz w:val="24"/>
          <w:szCs w:val="24"/>
        </w:rPr>
        <w:t>Lundi, mardi, jeudi et vendredi : de 9h à 12h30 et de 13h30 à 17h</w:t>
      </w:r>
    </w:p>
    <w:p w:rsidR="00E408FE" w:rsidRPr="00E408FE" w:rsidRDefault="00C87574" w:rsidP="00E408FE">
      <w:pPr>
        <w:spacing w:after="0" w:line="240" w:lineRule="auto"/>
        <w:jc w:val="center"/>
        <w:rPr>
          <w:rFonts w:ascii="Arial Narrow" w:hAnsi="Arial Narrow"/>
          <w:sz w:val="24"/>
          <w:szCs w:val="24"/>
        </w:rPr>
      </w:pPr>
      <w:r>
        <w:rPr>
          <w:rFonts w:ascii="Arial Narrow" w:hAnsi="Arial Narrow"/>
          <w:sz w:val="24"/>
          <w:szCs w:val="24"/>
        </w:rPr>
        <w:t>Mercredi de 9h à 12h30</w:t>
      </w:r>
    </w:p>
    <w:p w:rsidR="00E408FE" w:rsidRDefault="00E408FE" w:rsidP="00CF14D8">
      <w:pPr>
        <w:spacing w:after="0" w:line="240" w:lineRule="auto"/>
        <w:jc w:val="both"/>
        <w:rPr>
          <w:rFonts w:ascii="Arial Narrow" w:hAnsi="Arial Narrow"/>
          <w:sz w:val="24"/>
          <w:szCs w:val="24"/>
        </w:rPr>
      </w:pPr>
    </w:p>
    <w:p w:rsidR="002A5CCD" w:rsidRPr="00E408FE" w:rsidRDefault="002A5CCD" w:rsidP="00E408FE">
      <w:pPr>
        <w:spacing w:after="0" w:line="240" w:lineRule="auto"/>
        <w:jc w:val="center"/>
        <w:rPr>
          <w:rFonts w:ascii="Arial Narrow" w:hAnsi="Arial Narrow"/>
          <w:sz w:val="24"/>
          <w:szCs w:val="24"/>
          <w:u w:val="single"/>
        </w:rPr>
      </w:pPr>
      <w:r w:rsidRPr="00E408FE">
        <w:rPr>
          <w:rStyle w:val="lev"/>
          <w:rFonts w:ascii="Arial Narrow" w:hAnsi="Arial Narrow"/>
          <w:b w:val="0"/>
          <w:sz w:val="24"/>
          <w:szCs w:val="24"/>
          <w:u w:val="single"/>
        </w:rPr>
        <w:t>TABAC INFO SERVICE au 39 89</w:t>
      </w:r>
      <w:r w:rsidRPr="00E408FE">
        <w:rPr>
          <w:rFonts w:ascii="Arial Narrow" w:hAnsi="Arial Narrow"/>
          <w:sz w:val="24"/>
          <w:szCs w:val="24"/>
          <w:u w:val="single"/>
        </w:rPr>
        <w:t>. La ligne est ouverte de 8h à 20h, du lundi au samedi.</w:t>
      </w:r>
    </w:p>
    <w:p w:rsidR="00E408FE" w:rsidRDefault="00E408FE" w:rsidP="00CF14D8">
      <w:pPr>
        <w:spacing w:after="0" w:line="240" w:lineRule="auto"/>
        <w:jc w:val="both"/>
        <w:rPr>
          <w:rStyle w:val="lev"/>
          <w:rFonts w:ascii="Arial Narrow" w:hAnsi="Arial Narrow"/>
          <w:b w:val="0"/>
          <w:sz w:val="24"/>
          <w:szCs w:val="24"/>
        </w:rPr>
      </w:pPr>
    </w:p>
    <w:p w:rsidR="00E408FE" w:rsidRPr="00E408FE" w:rsidRDefault="002A5CCD" w:rsidP="00E408FE">
      <w:pPr>
        <w:spacing w:after="0" w:line="240" w:lineRule="auto"/>
        <w:jc w:val="center"/>
        <w:rPr>
          <w:rFonts w:ascii="Arial Narrow" w:hAnsi="Arial Narrow"/>
          <w:sz w:val="24"/>
          <w:szCs w:val="24"/>
          <w:u w:val="single"/>
        </w:rPr>
      </w:pPr>
      <w:r w:rsidRPr="00E408FE">
        <w:rPr>
          <w:rStyle w:val="lev"/>
          <w:rFonts w:ascii="Arial Narrow" w:hAnsi="Arial Narrow"/>
          <w:b w:val="0"/>
          <w:sz w:val="24"/>
          <w:szCs w:val="24"/>
          <w:u w:val="single"/>
        </w:rPr>
        <w:t>ALCOOL INFO SERVICE au 0 980 980 930</w:t>
      </w:r>
      <w:r w:rsidR="00E408FE" w:rsidRPr="00E408FE">
        <w:rPr>
          <w:rFonts w:ascii="Arial Narrow" w:hAnsi="Arial Narrow"/>
          <w:sz w:val="24"/>
          <w:szCs w:val="24"/>
          <w:u w:val="single"/>
        </w:rPr>
        <w:t>, de 8h à 2h, 7 jours sur 7.</w:t>
      </w:r>
    </w:p>
    <w:p w:rsidR="002A5CCD" w:rsidRPr="00636345" w:rsidRDefault="002A5CCD" w:rsidP="00CF14D8">
      <w:pPr>
        <w:spacing w:after="0" w:line="240" w:lineRule="auto"/>
        <w:jc w:val="both"/>
        <w:rPr>
          <w:rFonts w:ascii="Arial Narrow" w:hAnsi="Arial Narrow"/>
          <w:sz w:val="24"/>
          <w:szCs w:val="24"/>
        </w:rPr>
      </w:pPr>
      <w:r w:rsidRPr="00636345">
        <w:rPr>
          <w:rFonts w:ascii="Arial Narrow" w:hAnsi="Arial Narrow"/>
          <w:sz w:val="24"/>
          <w:szCs w:val="24"/>
        </w:rPr>
        <w:t>Votre appel est anonyme et non surtaxé (coût d’une communication locale depuis un poste fixe ou inclus dans les forfaits des box et des mobiles).</w:t>
      </w:r>
    </w:p>
    <w:p w:rsidR="002A5CCD" w:rsidRPr="00636345" w:rsidRDefault="002A5CCD" w:rsidP="00CF14D8">
      <w:pPr>
        <w:pStyle w:val="NormalWeb"/>
        <w:spacing w:before="0" w:beforeAutospacing="0" w:after="0" w:afterAutospacing="0"/>
        <w:jc w:val="both"/>
        <w:rPr>
          <w:rFonts w:ascii="Arial Narrow" w:hAnsi="Arial Narrow"/>
        </w:rPr>
      </w:pPr>
      <w:r w:rsidRPr="00636345">
        <w:rPr>
          <w:rFonts w:ascii="Arial Narrow" w:hAnsi="Arial Narrow"/>
        </w:rPr>
        <w:t xml:space="preserve">Pour en savoir plus : </w:t>
      </w:r>
      <w:hyperlink r:id="rId9" w:history="1">
        <w:r w:rsidRPr="00636345">
          <w:rPr>
            <w:rStyle w:val="Lienhypertexte"/>
            <w:rFonts w:ascii="Arial Narrow" w:hAnsi="Arial Narrow"/>
          </w:rPr>
          <w:t>https://www.drogues.gouv.fr/actualites/covid-19-tabac-alcool-drogues-risques-precautions</w:t>
        </w:r>
      </w:hyperlink>
    </w:p>
    <w:p w:rsidR="00636345" w:rsidRDefault="00636345" w:rsidP="00CF14D8">
      <w:pPr>
        <w:pStyle w:val="Titre2"/>
        <w:spacing w:before="0" w:beforeAutospacing="0" w:after="0" w:afterAutospacing="0"/>
        <w:jc w:val="both"/>
        <w:rPr>
          <w:rFonts w:ascii="Arial Narrow" w:hAnsi="Arial Narrow"/>
          <w:sz w:val="24"/>
          <w:szCs w:val="24"/>
        </w:rPr>
      </w:pPr>
    </w:p>
    <w:p w:rsidR="00CF14D8" w:rsidRDefault="00CF14D8" w:rsidP="00636345">
      <w:pPr>
        <w:pStyle w:val="Titre2"/>
        <w:spacing w:before="0" w:beforeAutospacing="0" w:after="0" w:afterAutospacing="0"/>
        <w:jc w:val="both"/>
        <w:rPr>
          <w:rFonts w:ascii="Arial Narrow" w:hAnsi="Arial Narrow"/>
          <w:sz w:val="24"/>
          <w:szCs w:val="24"/>
        </w:rPr>
      </w:pPr>
    </w:p>
    <w:p w:rsidR="00636345" w:rsidRPr="00636345" w:rsidRDefault="00636345" w:rsidP="00636345">
      <w:pPr>
        <w:pStyle w:val="Titre2"/>
        <w:spacing w:before="0" w:beforeAutospacing="0" w:after="0" w:afterAutospacing="0"/>
        <w:jc w:val="center"/>
        <w:rPr>
          <w:rFonts w:ascii="Arial Narrow" w:hAnsi="Arial Narrow"/>
          <w:sz w:val="26"/>
          <w:szCs w:val="26"/>
          <w:u w:val="single"/>
        </w:rPr>
      </w:pPr>
      <w:r w:rsidRPr="00636345">
        <w:rPr>
          <w:rFonts w:ascii="Arial Narrow" w:hAnsi="Arial Narrow"/>
          <w:sz w:val="26"/>
          <w:szCs w:val="26"/>
          <w:u w:val="single"/>
        </w:rPr>
        <w:t>Tabac et autres produits inhalés en période de confinement</w:t>
      </w:r>
    </w:p>
    <w:p w:rsidR="00636345" w:rsidRPr="00636345" w:rsidRDefault="00636345" w:rsidP="00636345">
      <w:pPr>
        <w:pStyle w:val="Titre2"/>
        <w:spacing w:before="0" w:beforeAutospacing="0" w:after="0" w:afterAutospacing="0"/>
        <w:jc w:val="both"/>
        <w:rPr>
          <w:rFonts w:ascii="Arial Narrow" w:hAnsi="Arial Narrow"/>
          <w:sz w:val="24"/>
          <w:szCs w:val="24"/>
        </w:rPr>
      </w:pPr>
    </w:p>
    <w:p w:rsidR="00636345" w:rsidRPr="00636345" w:rsidRDefault="00636345" w:rsidP="00636345">
      <w:pPr>
        <w:spacing w:after="0" w:line="240" w:lineRule="auto"/>
        <w:jc w:val="both"/>
        <w:rPr>
          <w:rFonts w:ascii="Arial Narrow" w:hAnsi="Arial Narrow"/>
          <w:b/>
          <w:sz w:val="24"/>
          <w:szCs w:val="24"/>
        </w:rPr>
      </w:pPr>
      <w:r w:rsidRPr="00636345">
        <w:rPr>
          <w:rFonts w:ascii="Arial Narrow" w:hAnsi="Arial Narrow"/>
          <w:b/>
          <w:sz w:val="24"/>
          <w:szCs w:val="24"/>
        </w:rPr>
        <w:t>Tabac</w:t>
      </w:r>
    </w:p>
    <w:p w:rsidR="00636345" w:rsidRPr="00636345" w:rsidRDefault="00636345" w:rsidP="00636345">
      <w:pPr>
        <w:spacing w:after="0" w:line="240" w:lineRule="auto"/>
        <w:jc w:val="both"/>
        <w:rPr>
          <w:rFonts w:ascii="Arial Narrow" w:hAnsi="Arial Narrow"/>
          <w:sz w:val="24"/>
          <w:szCs w:val="24"/>
        </w:rPr>
      </w:pPr>
      <w:r w:rsidRPr="00636345">
        <w:rPr>
          <w:rFonts w:ascii="Arial Narrow" w:hAnsi="Arial Narrow"/>
          <w:sz w:val="24"/>
          <w:szCs w:val="24"/>
        </w:rPr>
        <w:t>La consommation régulière de produits inhalés (tabac, cannabis, cocaïne, crack, etc.) augmente le risque d’infection et de forme sévère.</w:t>
      </w:r>
      <w:r>
        <w:rPr>
          <w:rFonts w:ascii="Arial Narrow" w:hAnsi="Arial Narrow"/>
          <w:sz w:val="24"/>
          <w:szCs w:val="24"/>
        </w:rPr>
        <w:t xml:space="preserve"> </w:t>
      </w:r>
      <w:r w:rsidRPr="00636345">
        <w:rPr>
          <w:rFonts w:ascii="Arial Narrow" w:hAnsi="Arial Narrow"/>
          <w:sz w:val="24"/>
          <w:szCs w:val="24"/>
        </w:rPr>
        <w:t>Chez certains, de telles consommations sont responsables d’une toux qui par elle-même favorise la transmission du virus à son entourage, y compris en cas d’infection sans symptôme.</w:t>
      </w:r>
      <w:r>
        <w:rPr>
          <w:rFonts w:ascii="Arial Narrow" w:hAnsi="Arial Narrow"/>
          <w:sz w:val="24"/>
          <w:szCs w:val="24"/>
        </w:rPr>
        <w:t xml:space="preserve"> </w:t>
      </w:r>
      <w:r w:rsidRPr="00636345">
        <w:rPr>
          <w:rFonts w:ascii="Arial Narrow" w:hAnsi="Arial Narrow"/>
          <w:sz w:val="24"/>
          <w:szCs w:val="24"/>
        </w:rPr>
        <w:t>Le fait de partager une cigarette, un joint, un dispositif de vapotage ou tout autre produit ou matériel peut favoriser les contaminations.</w:t>
      </w:r>
      <w:r>
        <w:rPr>
          <w:rFonts w:ascii="Arial Narrow" w:hAnsi="Arial Narrow"/>
          <w:sz w:val="24"/>
          <w:szCs w:val="24"/>
        </w:rPr>
        <w:t xml:space="preserve"> </w:t>
      </w:r>
      <w:r w:rsidRPr="00636345">
        <w:rPr>
          <w:rFonts w:ascii="Arial Narrow" w:hAnsi="Arial Narrow"/>
          <w:sz w:val="24"/>
          <w:szCs w:val="24"/>
        </w:rPr>
        <w:t>Enfin, le confinement pourrait également augmenter l’exposition passive de l’entourage au tabac ou à la fumée d’autres produits</w:t>
      </w:r>
    </w:p>
    <w:p w:rsidR="00CF14D8" w:rsidRDefault="00CF14D8" w:rsidP="00636345">
      <w:pPr>
        <w:pStyle w:val="NormalWeb"/>
        <w:spacing w:before="0" w:beforeAutospacing="0" w:after="0" w:afterAutospacing="0"/>
        <w:jc w:val="both"/>
        <w:rPr>
          <w:rFonts w:ascii="Arial Narrow" w:hAnsi="Arial Narrow"/>
          <w:u w:val="single"/>
        </w:rPr>
      </w:pPr>
    </w:p>
    <w:p w:rsidR="00636345" w:rsidRPr="00636345" w:rsidRDefault="00636345" w:rsidP="00636345">
      <w:pPr>
        <w:pStyle w:val="NormalWeb"/>
        <w:spacing w:before="0" w:beforeAutospacing="0" w:after="0" w:afterAutospacing="0"/>
        <w:jc w:val="both"/>
        <w:rPr>
          <w:rFonts w:ascii="Arial Narrow" w:hAnsi="Arial Narrow"/>
        </w:rPr>
      </w:pPr>
      <w:r w:rsidRPr="00636345">
        <w:rPr>
          <w:rFonts w:ascii="Arial Narrow" w:hAnsi="Arial Narrow"/>
          <w:u w:val="single"/>
        </w:rPr>
        <w:t>En cette période d’épidémie, il est important de</w:t>
      </w:r>
      <w:r w:rsidRPr="00636345">
        <w:rPr>
          <w:rFonts w:ascii="Arial Narrow" w:hAnsi="Arial Narrow"/>
        </w:rPr>
        <w:t xml:space="preserve"> :</w:t>
      </w:r>
    </w:p>
    <w:p w:rsidR="00636345" w:rsidRPr="00636345" w:rsidRDefault="00636345" w:rsidP="00636345">
      <w:pPr>
        <w:spacing w:after="0" w:line="240" w:lineRule="auto"/>
        <w:jc w:val="both"/>
        <w:rPr>
          <w:rFonts w:ascii="Arial Narrow" w:hAnsi="Arial Narrow"/>
          <w:sz w:val="24"/>
          <w:szCs w:val="24"/>
        </w:rPr>
      </w:pPr>
      <w:r>
        <w:rPr>
          <w:rFonts w:ascii="Arial Narrow" w:hAnsi="Arial Narrow"/>
          <w:sz w:val="24"/>
          <w:szCs w:val="24"/>
        </w:rPr>
        <w:t xml:space="preserve">- </w:t>
      </w:r>
      <w:r w:rsidRPr="00636345">
        <w:rPr>
          <w:rFonts w:ascii="Arial Narrow" w:hAnsi="Arial Narrow"/>
          <w:sz w:val="24"/>
          <w:szCs w:val="24"/>
        </w:rPr>
        <w:t>Veillez à protégez vos poumons et ceux des pers</w:t>
      </w:r>
      <w:r>
        <w:rPr>
          <w:rFonts w:ascii="Arial Narrow" w:hAnsi="Arial Narrow"/>
          <w:sz w:val="24"/>
          <w:szCs w:val="24"/>
        </w:rPr>
        <w:t>onnes qui vivent avec vous.</w:t>
      </w:r>
    </w:p>
    <w:p w:rsidR="00636345" w:rsidRPr="00636345" w:rsidRDefault="00636345" w:rsidP="00636345">
      <w:pPr>
        <w:spacing w:after="0" w:line="240" w:lineRule="auto"/>
        <w:jc w:val="both"/>
        <w:rPr>
          <w:rFonts w:ascii="Arial Narrow" w:hAnsi="Arial Narrow"/>
          <w:sz w:val="24"/>
          <w:szCs w:val="24"/>
        </w:rPr>
      </w:pPr>
      <w:r>
        <w:rPr>
          <w:rFonts w:ascii="Arial Narrow" w:hAnsi="Arial Narrow"/>
          <w:sz w:val="24"/>
          <w:szCs w:val="24"/>
        </w:rPr>
        <w:t xml:space="preserve">- </w:t>
      </w:r>
      <w:r w:rsidRPr="00636345">
        <w:rPr>
          <w:rFonts w:ascii="Arial Narrow" w:hAnsi="Arial Narrow"/>
          <w:sz w:val="24"/>
          <w:szCs w:val="24"/>
        </w:rPr>
        <w:t xml:space="preserve">Ne pas partagez les cigarettes </w:t>
      </w:r>
      <w:r>
        <w:rPr>
          <w:rFonts w:ascii="Arial Narrow" w:hAnsi="Arial Narrow"/>
          <w:sz w:val="24"/>
          <w:szCs w:val="24"/>
        </w:rPr>
        <w:t>ou tout autre produit/matériel.</w:t>
      </w:r>
    </w:p>
    <w:p w:rsidR="00636345" w:rsidRPr="00636345" w:rsidRDefault="00636345" w:rsidP="00636345">
      <w:pPr>
        <w:spacing w:after="0" w:line="240" w:lineRule="auto"/>
        <w:jc w:val="both"/>
        <w:rPr>
          <w:rFonts w:ascii="Arial Narrow" w:hAnsi="Arial Narrow"/>
          <w:sz w:val="24"/>
          <w:szCs w:val="24"/>
        </w:rPr>
      </w:pPr>
      <w:r>
        <w:rPr>
          <w:rFonts w:ascii="Arial Narrow" w:hAnsi="Arial Narrow"/>
          <w:sz w:val="24"/>
          <w:szCs w:val="24"/>
        </w:rPr>
        <w:t xml:space="preserve">- </w:t>
      </w:r>
      <w:r w:rsidRPr="00636345">
        <w:rPr>
          <w:rFonts w:ascii="Arial Narrow" w:hAnsi="Arial Narrow"/>
          <w:sz w:val="24"/>
          <w:szCs w:val="24"/>
        </w:rPr>
        <w:t>Vous laver les mains avant et après toute consommation.</w:t>
      </w:r>
    </w:p>
    <w:p w:rsidR="008D1F87" w:rsidRDefault="00636345" w:rsidP="00636345">
      <w:pPr>
        <w:pStyle w:val="NormalWeb"/>
        <w:spacing w:before="0" w:beforeAutospacing="0" w:after="0" w:afterAutospacing="0"/>
        <w:jc w:val="both"/>
        <w:rPr>
          <w:rFonts w:ascii="Arial Narrow" w:hAnsi="Arial Narrow"/>
        </w:rPr>
      </w:pPr>
      <w:r w:rsidRPr="00636345">
        <w:rPr>
          <w:rFonts w:ascii="Arial Narrow" w:hAnsi="Arial Narrow"/>
        </w:rPr>
        <w:t>Par ailleurs, si vous êtes en cours de traitement de substitution nicotinique, contactez votre médecin traitant ou votre pharmacie afin d’organiser la continuité de votre suivi et de votre traitement.</w:t>
      </w:r>
    </w:p>
    <w:p w:rsidR="00CF14D8" w:rsidRDefault="00CF14D8" w:rsidP="00636345">
      <w:pPr>
        <w:pStyle w:val="NormalWeb"/>
        <w:spacing w:before="0" w:beforeAutospacing="0" w:after="0" w:afterAutospacing="0"/>
        <w:jc w:val="both"/>
        <w:rPr>
          <w:rFonts w:ascii="Arial Narrow" w:hAnsi="Arial Narrow"/>
          <w:u w:val="single"/>
        </w:rPr>
      </w:pPr>
    </w:p>
    <w:p w:rsidR="008D1F87" w:rsidRDefault="00636345" w:rsidP="00636345">
      <w:pPr>
        <w:pStyle w:val="NormalWeb"/>
        <w:spacing w:before="0" w:beforeAutospacing="0" w:after="0" w:afterAutospacing="0"/>
        <w:jc w:val="both"/>
        <w:rPr>
          <w:rFonts w:ascii="Arial Narrow" w:hAnsi="Arial Narrow"/>
        </w:rPr>
      </w:pPr>
      <w:r w:rsidRPr="008D1F87">
        <w:rPr>
          <w:rFonts w:ascii="Arial Narrow" w:hAnsi="Arial Narrow"/>
          <w:u w:val="single"/>
        </w:rPr>
        <w:t>En cas de questions ou de difficultés sur votre consommation ou votre démarche d’arrêt pendant cette période de confinement</w:t>
      </w:r>
      <w:r w:rsidRPr="00636345">
        <w:rPr>
          <w:rFonts w:ascii="Arial Narrow" w:hAnsi="Arial Narrow"/>
        </w:rPr>
        <w:t>, le service d’aide à distance « tabac-info-service » reste actif :</w:t>
      </w:r>
    </w:p>
    <w:p w:rsidR="00636345" w:rsidRPr="00636345" w:rsidRDefault="00245DA8" w:rsidP="00636345">
      <w:pPr>
        <w:pStyle w:val="NormalWeb"/>
        <w:spacing w:before="0" w:beforeAutospacing="0" w:after="0" w:afterAutospacing="0"/>
        <w:jc w:val="both"/>
        <w:rPr>
          <w:rFonts w:ascii="Arial Narrow" w:hAnsi="Arial Narrow"/>
        </w:rPr>
      </w:pPr>
      <w:hyperlink r:id="rId10" w:history="1">
        <w:r w:rsidR="00636345" w:rsidRPr="00D250FA">
          <w:rPr>
            <w:rStyle w:val="Lienhypertexte"/>
            <w:rFonts w:ascii="Arial Narrow" w:hAnsi="Arial Narrow"/>
          </w:rPr>
          <w:t>https://www.tabac-info-service.fr</w:t>
        </w:r>
      </w:hyperlink>
      <w:r w:rsidR="00636345">
        <w:rPr>
          <w:rFonts w:ascii="Arial Narrow" w:hAnsi="Arial Narrow"/>
        </w:rPr>
        <w:t xml:space="preserve"> - </w:t>
      </w:r>
      <w:r w:rsidR="00636345" w:rsidRPr="00636345">
        <w:rPr>
          <w:rFonts w:ascii="Arial Narrow" w:hAnsi="Arial Narrow"/>
        </w:rPr>
        <w:t>Tel : 39 89</w:t>
      </w:r>
    </w:p>
    <w:p w:rsidR="00636345" w:rsidRDefault="00636345" w:rsidP="00636345">
      <w:pPr>
        <w:pStyle w:val="NormalWeb"/>
        <w:spacing w:before="0" w:beforeAutospacing="0" w:after="0" w:afterAutospacing="0"/>
        <w:jc w:val="both"/>
        <w:rPr>
          <w:rFonts w:ascii="Arial Narrow" w:hAnsi="Arial Narrow"/>
        </w:rPr>
      </w:pPr>
    </w:p>
    <w:p w:rsidR="00E408FE" w:rsidRDefault="00E408FE" w:rsidP="00636345">
      <w:pPr>
        <w:pStyle w:val="NormalWeb"/>
        <w:spacing w:before="0" w:beforeAutospacing="0" w:after="0" w:afterAutospacing="0"/>
        <w:jc w:val="both"/>
        <w:rPr>
          <w:rFonts w:ascii="Arial Narrow" w:hAnsi="Arial Narrow"/>
        </w:rPr>
      </w:pPr>
    </w:p>
    <w:p w:rsidR="00A745D0" w:rsidRPr="00636345" w:rsidRDefault="00A745D0" w:rsidP="00636345">
      <w:pPr>
        <w:pStyle w:val="NormalWeb"/>
        <w:spacing w:before="0" w:beforeAutospacing="0" w:after="0" w:afterAutospacing="0"/>
        <w:jc w:val="both"/>
        <w:rPr>
          <w:rFonts w:ascii="Arial Narrow" w:hAnsi="Arial Narrow"/>
        </w:rPr>
      </w:pPr>
    </w:p>
    <w:p w:rsidR="00636345" w:rsidRPr="00636345" w:rsidRDefault="00636345" w:rsidP="00636345">
      <w:pPr>
        <w:pStyle w:val="Titre2"/>
        <w:spacing w:before="0" w:beforeAutospacing="0" w:after="0" w:afterAutospacing="0"/>
        <w:jc w:val="both"/>
        <w:rPr>
          <w:rFonts w:ascii="Arial Narrow" w:hAnsi="Arial Narrow"/>
          <w:sz w:val="24"/>
          <w:szCs w:val="24"/>
        </w:rPr>
      </w:pPr>
      <w:r w:rsidRPr="00636345">
        <w:rPr>
          <w:rFonts w:ascii="Arial Narrow" w:hAnsi="Arial Narrow"/>
          <w:sz w:val="24"/>
          <w:szCs w:val="24"/>
        </w:rPr>
        <w:lastRenderedPageBreak/>
        <w:t>Alcool</w:t>
      </w:r>
    </w:p>
    <w:p w:rsidR="00636345" w:rsidRPr="00636345" w:rsidRDefault="00636345" w:rsidP="00636345">
      <w:pPr>
        <w:pStyle w:val="NormalWeb"/>
        <w:spacing w:before="0" w:beforeAutospacing="0" w:after="0" w:afterAutospacing="0"/>
        <w:jc w:val="both"/>
        <w:rPr>
          <w:rFonts w:ascii="Arial Narrow" w:hAnsi="Arial Narrow"/>
        </w:rPr>
      </w:pPr>
      <w:r w:rsidRPr="00636345">
        <w:rPr>
          <w:rFonts w:ascii="Arial Narrow" w:hAnsi="Arial Narrow"/>
        </w:rPr>
        <w:t>Dans le contexte actuel, des hausses de la consommation d’alcool au domicile sont possibles. Celles-ci pourraient avoir des conséquences de nature diverse :</w:t>
      </w:r>
      <w:r>
        <w:rPr>
          <w:rFonts w:ascii="Arial Narrow" w:hAnsi="Arial Narrow"/>
        </w:rPr>
        <w:t xml:space="preserve"> a</w:t>
      </w:r>
      <w:r w:rsidRPr="00636345">
        <w:rPr>
          <w:rFonts w:ascii="Arial Narrow" w:hAnsi="Arial Narrow"/>
        </w:rPr>
        <w:t xml:space="preserve">ugmentation des accidents </w:t>
      </w:r>
      <w:r>
        <w:rPr>
          <w:rFonts w:ascii="Arial Narrow" w:hAnsi="Arial Narrow"/>
        </w:rPr>
        <w:t>domestiques (chutes, blessures), violences intra-familiales, b</w:t>
      </w:r>
      <w:r w:rsidRPr="00636345">
        <w:rPr>
          <w:rFonts w:ascii="Arial Narrow" w:hAnsi="Arial Narrow"/>
        </w:rPr>
        <w:t>aisse de vigilance ou désinhibition pouvant conduire à un moindre respect des gestes barrières et des mesures de distanciation sociale.</w:t>
      </w:r>
    </w:p>
    <w:p w:rsidR="00CF14D8" w:rsidRDefault="00CF14D8" w:rsidP="00636345">
      <w:pPr>
        <w:pStyle w:val="NormalWeb"/>
        <w:spacing w:before="0" w:beforeAutospacing="0" w:after="0" w:afterAutospacing="0"/>
        <w:jc w:val="both"/>
        <w:rPr>
          <w:rFonts w:ascii="Arial Narrow" w:hAnsi="Arial Narrow"/>
          <w:u w:val="single"/>
        </w:rPr>
      </w:pPr>
    </w:p>
    <w:p w:rsidR="00636345" w:rsidRPr="00636345" w:rsidRDefault="00636345" w:rsidP="00636345">
      <w:pPr>
        <w:pStyle w:val="NormalWeb"/>
        <w:spacing w:before="0" w:beforeAutospacing="0" w:after="0" w:afterAutospacing="0"/>
        <w:jc w:val="both"/>
        <w:rPr>
          <w:rFonts w:ascii="Arial Narrow" w:hAnsi="Arial Narrow"/>
        </w:rPr>
      </w:pPr>
      <w:r w:rsidRPr="008D1F87">
        <w:rPr>
          <w:rFonts w:ascii="Arial Narrow" w:hAnsi="Arial Narrow"/>
          <w:u w:val="single"/>
        </w:rPr>
        <w:t>Pendant l’épidémie aussi, il est rappelé de respecter les repères de consommation à moindre risques</w:t>
      </w:r>
      <w:r w:rsidRPr="00636345">
        <w:rPr>
          <w:rFonts w:ascii="Arial Narrow" w:hAnsi="Arial Narrow"/>
        </w:rPr>
        <w:t xml:space="preserve"> :</w:t>
      </w:r>
    </w:p>
    <w:p w:rsidR="00636345" w:rsidRPr="00636345" w:rsidRDefault="008D1F87" w:rsidP="008D1F87">
      <w:pPr>
        <w:spacing w:after="0" w:line="240" w:lineRule="auto"/>
        <w:jc w:val="both"/>
        <w:rPr>
          <w:rFonts w:ascii="Arial Narrow" w:hAnsi="Arial Narrow"/>
          <w:sz w:val="24"/>
          <w:szCs w:val="24"/>
        </w:rPr>
      </w:pPr>
      <w:r>
        <w:rPr>
          <w:rFonts w:ascii="Arial Narrow" w:hAnsi="Arial Narrow"/>
          <w:sz w:val="24"/>
          <w:szCs w:val="24"/>
        </w:rPr>
        <w:t xml:space="preserve">- </w:t>
      </w:r>
      <w:r w:rsidR="00636345" w:rsidRPr="00636345">
        <w:rPr>
          <w:rFonts w:ascii="Arial Narrow" w:hAnsi="Arial Narrow"/>
          <w:sz w:val="24"/>
          <w:szCs w:val="24"/>
        </w:rPr>
        <w:t>Ne pas consommer plus de 2 verres par jour ;</w:t>
      </w:r>
    </w:p>
    <w:p w:rsidR="00636345" w:rsidRPr="00636345" w:rsidRDefault="008D1F87" w:rsidP="008D1F87">
      <w:pPr>
        <w:spacing w:after="0" w:line="240" w:lineRule="auto"/>
        <w:jc w:val="both"/>
        <w:rPr>
          <w:rFonts w:ascii="Arial Narrow" w:hAnsi="Arial Narrow"/>
          <w:sz w:val="24"/>
          <w:szCs w:val="24"/>
        </w:rPr>
      </w:pPr>
      <w:r>
        <w:rPr>
          <w:rFonts w:ascii="Arial Narrow" w:hAnsi="Arial Narrow"/>
          <w:sz w:val="24"/>
          <w:szCs w:val="24"/>
        </w:rPr>
        <w:t xml:space="preserve">- </w:t>
      </w:r>
      <w:r w:rsidR="00636345" w:rsidRPr="00636345">
        <w:rPr>
          <w:rFonts w:ascii="Arial Narrow" w:hAnsi="Arial Narrow"/>
          <w:sz w:val="24"/>
          <w:szCs w:val="24"/>
        </w:rPr>
        <w:t>Avoir des jours sans consommation ;</w:t>
      </w:r>
    </w:p>
    <w:p w:rsidR="00636345" w:rsidRPr="00636345" w:rsidRDefault="008D1F87" w:rsidP="008D1F87">
      <w:pPr>
        <w:spacing w:after="0" w:line="240" w:lineRule="auto"/>
        <w:jc w:val="both"/>
        <w:rPr>
          <w:rFonts w:ascii="Arial Narrow" w:hAnsi="Arial Narrow"/>
          <w:sz w:val="24"/>
          <w:szCs w:val="24"/>
        </w:rPr>
      </w:pPr>
      <w:r>
        <w:rPr>
          <w:rFonts w:ascii="Arial Narrow" w:hAnsi="Arial Narrow"/>
          <w:sz w:val="24"/>
          <w:szCs w:val="24"/>
        </w:rPr>
        <w:t xml:space="preserve">- </w:t>
      </w:r>
      <w:r w:rsidR="00636345" w:rsidRPr="00636345">
        <w:rPr>
          <w:rFonts w:ascii="Arial Narrow" w:hAnsi="Arial Narrow"/>
          <w:sz w:val="24"/>
          <w:szCs w:val="24"/>
        </w:rPr>
        <w:t>Ne pas consommer plus de 10 verres standard par semaine ;</w:t>
      </w:r>
    </w:p>
    <w:p w:rsidR="00636345" w:rsidRPr="00636345" w:rsidRDefault="008D1F87" w:rsidP="008D1F87">
      <w:pPr>
        <w:spacing w:after="0" w:line="240" w:lineRule="auto"/>
        <w:jc w:val="both"/>
        <w:rPr>
          <w:rFonts w:ascii="Arial Narrow" w:hAnsi="Arial Narrow"/>
          <w:sz w:val="24"/>
          <w:szCs w:val="24"/>
        </w:rPr>
      </w:pPr>
      <w:r>
        <w:rPr>
          <w:rFonts w:ascii="Arial Narrow" w:hAnsi="Arial Narrow"/>
          <w:sz w:val="24"/>
          <w:szCs w:val="24"/>
        </w:rPr>
        <w:t xml:space="preserve">- </w:t>
      </w:r>
      <w:r w:rsidR="00636345" w:rsidRPr="00636345">
        <w:rPr>
          <w:rFonts w:ascii="Arial Narrow" w:hAnsi="Arial Narrow"/>
          <w:sz w:val="24"/>
          <w:szCs w:val="24"/>
        </w:rPr>
        <w:t>Pour les femmes enceintes, les jeunes et les adolescents, l’option la plus sûre est de ne pas consommer d’alcool.</w:t>
      </w:r>
    </w:p>
    <w:p w:rsidR="00636345" w:rsidRDefault="00636345" w:rsidP="00636345">
      <w:pPr>
        <w:pStyle w:val="NormalWeb"/>
        <w:spacing w:before="0" w:beforeAutospacing="0" w:after="0" w:afterAutospacing="0"/>
        <w:jc w:val="both"/>
        <w:rPr>
          <w:rFonts w:ascii="Arial Narrow" w:hAnsi="Arial Narrow"/>
        </w:rPr>
      </w:pPr>
      <w:r w:rsidRPr="00636345">
        <w:rPr>
          <w:rFonts w:ascii="Arial Narrow" w:hAnsi="Arial Narrow"/>
        </w:rPr>
        <w:t>Par ailleurs, afin de réduire les risques de transmission du virus : ne partagez pas vos verres, bouteilles ou cannettes avec d’autres personnes.  </w:t>
      </w:r>
    </w:p>
    <w:p w:rsidR="008D1F87" w:rsidRDefault="00636345" w:rsidP="00636345">
      <w:pPr>
        <w:pStyle w:val="NormalWeb"/>
        <w:spacing w:before="0" w:beforeAutospacing="0" w:after="0" w:afterAutospacing="0"/>
        <w:jc w:val="both"/>
        <w:rPr>
          <w:rFonts w:ascii="Arial Narrow" w:hAnsi="Arial Narrow"/>
        </w:rPr>
      </w:pPr>
      <w:r w:rsidRPr="008D1F87">
        <w:rPr>
          <w:rFonts w:ascii="Arial Narrow" w:hAnsi="Arial Narrow"/>
          <w:u w:val="single"/>
        </w:rPr>
        <w:t>En cas de questions ou de difficultés avec sa consommation durant cette période de confinement</w:t>
      </w:r>
      <w:r w:rsidRPr="00636345">
        <w:rPr>
          <w:rFonts w:ascii="Arial Narrow" w:hAnsi="Arial Narrow"/>
        </w:rPr>
        <w:t>, le service d’aide à distance alcool-info-service reste actif</w:t>
      </w:r>
      <w:r w:rsidR="008D1F87">
        <w:rPr>
          <w:rFonts w:ascii="Arial Narrow" w:hAnsi="Arial Narrow"/>
        </w:rPr>
        <w:t xml:space="preserve"> : </w:t>
      </w:r>
      <w:hyperlink r:id="rId11" w:tgtFrame="_blank" w:history="1">
        <w:r w:rsidRPr="00636345">
          <w:rPr>
            <w:rStyle w:val="Lienhypertexte"/>
            <w:rFonts w:ascii="Arial Narrow" w:hAnsi="Arial Narrow"/>
          </w:rPr>
          <w:t>https://www.alcool-info-service.fr</w:t>
        </w:r>
      </w:hyperlink>
    </w:p>
    <w:p w:rsidR="00636345" w:rsidRPr="00636345" w:rsidRDefault="00636345" w:rsidP="00636345">
      <w:pPr>
        <w:pStyle w:val="NormalWeb"/>
        <w:spacing w:before="0" w:beforeAutospacing="0" w:after="0" w:afterAutospacing="0"/>
        <w:jc w:val="both"/>
        <w:rPr>
          <w:rFonts w:ascii="Arial Narrow" w:hAnsi="Arial Narrow"/>
        </w:rPr>
      </w:pPr>
      <w:r w:rsidRPr="00636345">
        <w:rPr>
          <w:rFonts w:ascii="Arial Narrow" w:hAnsi="Arial Narrow"/>
        </w:rPr>
        <w:t>Tel : 0980 980 930 (de 8h à 2h, appel non surtaxé)</w:t>
      </w:r>
    </w:p>
    <w:p w:rsidR="00636345" w:rsidRPr="00636345" w:rsidRDefault="00636345" w:rsidP="00636345">
      <w:pPr>
        <w:pStyle w:val="NormalWeb"/>
        <w:spacing w:before="0" w:beforeAutospacing="0" w:after="0" w:afterAutospacing="0"/>
        <w:jc w:val="both"/>
        <w:rPr>
          <w:rFonts w:ascii="Arial Narrow" w:hAnsi="Arial Narrow"/>
        </w:rPr>
      </w:pPr>
      <w:r w:rsidRPr="00636345">
        <w:rPr>
          <w:rFonts w:ascii="Arial Narrow" w:hAnsi="Arial Narrow"/>
        </w:rPr>
        <w:t> </w:t>
      </w:r>
    </w:p>
    <w:p w:rsidR="00636345" w:rsidRPr="00636345" w:rsidRDefault="00636345" w:rsidP="00636345">
      <w:pPr>
        <w:pStyle w:val="Titre2"/>
        <w:spacing w:before="0" w:beforeAutospacing="0" w:after="0" w:afterAutospacing="0"/>
        <w:jc w:val="both"/>
        <w:rPr>
          <w:rFonts w:ascii="Arial Narrow" w:hAnsi="Arial Narrow"/>
          <w:sz w:val="24"/>
          <w:szCs w:val="24"/>
        </w:rPr>
      </w:pPr>
      <w:r w:rsidRPr="00636345">
        <w:rPr>
          <w:rFonts w:ascii="Arial Narrow" w:hAnsi="Arial Narrow"/>
          <w:sz w:val="24"/>
          <w:szCs w:val="24"/>
        </w:rPr>
        <w:t>Usages de drogues</w:t>
      </w:r>
    </w:p>
    <w:p w:rsidR="00636345" w:rsidRDefault="00636345" w:rsidP="00CF14D8">
      <w:pPr>
        <w:pStyle w:val="NormalWeb"/>
        <w:spacing w:before="0" w:beforeAutospacing="0" w:after="0" w:afterAutospacing="0"/>
        <w:jc w:val="both"/>
        <w:rPr>
          <w:rFonts w:ascii="Arial Narrow" w:hAnsi="Arial Narrow"/>
        </w:rPr>
      </w:pPr>
      <w:r w:rsidRPr="00636345">
        <w:rPr>
          <w:rFonts w:ascii="Arial Narrow" w:hAnsi="Arial Narrow"/>
        </w:rPr>
        <w:t>La situation des usagers de drogues est complexe en période d’épidémie et plus encore dans une situation de confinement.</w:t>
      </w:r>
      <w:r w:rsidR="008D1F87">
        <w:rPr>
          <w:rFonts w:ascii="Arial Narrow" w:hAnsi="Arial Narrow"/>
        </w:rPr>
        <w:t xml:space="preserve"> </w:t>
      </w:r>
      <w:r w:rsidRPr="00636345">
        <w:rPr>
          <w:rFonts w:ascii="Arial Narrow" w:hAnsi="Arial Narrow"/>
        </w:rPr>
        <w:t>Comme pour l’alcool, les consommations de stupéfiants peuvent avoir des conséquences telles que :</w:t>
      </w:r>
      <w:r w:rsidR="00CF14D8">
        <w:rPr>
          <w:rFonts w:ascii="Arial Narrow" w:hAnsi="Arial Narrow"/>
        </w:rPr>
        <w:t xml:space="preserve"> a</w:t>
      </w:r>
      <w:r w:rsidRPr="00636345">
        <w:rPr>
          <w:rFonts w:ascii="Arial Narrow" w:hAnsi="Arial Narrow"/>
        </w:rPr>
        <w:t>ugment</w:t>
      </w:r>
      <w:r w:rsidR="00CF14D8">
        <w:rPr>
          <w:rFonts w:ascii="Arial Narrow" w:hAnsi="Arial Narrow"/>
        </w:rPr>
        <w:t>ation des accidents domestiques, violences intra-familiales, b</w:t>
      </w:r>
      <w:r w:rsidRPr="00636345">
        <w:rPr>
          <w:rFonts w:ascii="Arial Narrow" w:hAnsi="Arial Narrow"/>
        </w:rPr>
        <w:t>aisse de la vigilance ou désinhibition pouvant conduire à un moindre respect des gestes barrières et des mesures de distanciation sociale.</w:t>
      </w:r>
    </w:p>
    <w:p w:rsidR="00CF14D8" w:rsidRPr="00636345" w:rsidRDefault="00CF14D8" w:rsidP="008D1F87">
      <w:pPr>
        <w:spacing w:after="0" w:line="240" w:lineRule="auto"/>
        <w:jc w:val="both"/>
        <w:rPr>
          <w:rFonts w:ascii="Arial Narrow" w:hAnsi="Arial Narrow"/>
          <w:sz w:val="24"/>
          <w:szCs w:val="24"/>
        </w:rPr>
      </w:pPr>
    </w:p>
    <w:p w:rsidR="00636345" w:rsidRPr="00636345" w:rsidRDefault="008D1F87" w:rsidP="00636345">
      <w:pPr>
        <w:pStyle w:val="NormalWeb"/>
        <w:spacing w:before="0" w:beforeAutospacing="0" w:after="0" w:afterAutospacing="0"/>
        <w:jc w:val="both"/>
        <w:rPr>
          <w:rFonts w:ascii="Arial Narrow" w:hAnsi="Arial Narrow"/>
        </w:rPr>
      </w:pPr>
      <w:r>
        <w:rPr>
          <w:rFonts w:ascii="Arial Narrow" w:hAnsi="Arial Narrow"/>
          <w:u w:val="single"/>
        </w:rPr>
        <w:t>Pour réduire le risque d</w:t>
      </w:r>
      <w:r w:rsidR="00636345" w:rsidRPr="008D1F87">
        <w:rPr>
          <w:rFonts w:ascii="Arial Narrow" w:hAnsi="Arial Narrow"/>
          <w:u w:val="single"/>
        </w:rPr>
        <w:t>’infection par le Covid-19, il est conseillé de</w:t>
      </w:r>
      <w:r w:rsidR="00636345" w:rsidRPr="00636345">
        <w:rPr>
          <w:rFonts w:ascii="Arial Narrow" w:hAnsi="Arial Narrow"/>
        </w:rPr>
        <w:t xml:space="preserve"> :</w:t>
      </w:r>
    </w:p>
    <w:p w:rsidR="00636345" w:rsidRPr="00636345" w:rsidRDefault="008D1F87" w:rsidP="008D1F87">
      <w:pPr>
        <w:spacing w:after="0" w:line="240" w:lineRule="auto"/>
        <w:jc w:val="both"/>
        <w:rPr>
          <w:rFonts w:ascii="Arial Narrow" w:hAnsi="Arial Narrow"/>
          <w:sz w:val="24"/>
          <w:szCs w:val="24"/>
        </w:rPr>
      </w:pPr>
      <w:r>
        <w:rPr>
          <w:rFonts w:ascii="Arial Narrow" w:hAnsi="Arial Narrow"/>
          <w:sz w:val="24"/>
          <w:szCs w:val="24"/>
        </w:rPr>
        <w:t xml:space="preserve">- </w:t>
      </w:r>
      <w:r w:rsidR="00636345" w:rsidRPr="00636345">
        <w:rPr>
          <w:rFonts w:ascii="Arial Narrow" w:hAnsi="Arial Narrow"/>
          <w:sz w:val="24"/>
          <w:szCs w:val="24"/>
        </w:rPr>
        <w:t>Réduire les contacts avec d’autres personnes.</w:t>
      </w:r>
    </w:p>
    <w:p w:rsidR="00636345" w:rsidRPr="00636345" w:rsidRDefault="008D1F87" w:rsidP="008D1F87">
      <w:pPr>
        <w:spacing w:after="0" w:line="240" w:lineRule="auto"/>
        <w:jc w:val="both"/>
        <w:rPr>
          <w:rFonts w:ascii="Arial Narrow" w:hAnsi="Arial Narrow"/>
          <w:sz w:val="24"/>
          <w:szCs w:val="24"/>
        </w:rPr>
      </w:pPr>
      <w:r>
        <w:rPr>
          <w:rFonts w:ascii="Arial Narrow" w:hAnsi="Arial Narrow"/>
          <w:sz w:val="24"/>
          <w:szCs w:val="24"/>
        </w:rPr>
        <w:t xml:space="preserve">- </w:t>
      </w:r>
      <w:r w:rsidR="00636345" w:rsidRPr="00636345">
        <w:rPr>
          <w:rFonts w:ascii="Arial Narrow" w:hAnsi="Arial Narrow"/>
          <w:sz w:val="24"/>
          <w:szCs w:val="24"/>
        </w:rPr>
        <w:t>Appliquer strictement les gestes barrières, en particulier le lavage des mains (eau + savon ou gel hydro-alcoolique) après chaque contact avec une autre personne, après avoir manipulé de l'argent, avant et après chaque usage de drogue.</w:t>
      </w:r>
    </w:p>
    <w:p w:rsidR="00636345" w:rsidRPr="00636345" w:rsidRDefault="008D1F87" w:rsidP="008D1F87">
      <w:pPr>
        <w:spacing w:after="0" w:line="240" w:lineRule="auto"/>
        <w:jc w:val="both"/>
        <w:rPr>
          <w:rFonts w:ascii="Arial Narrow" w:hAnsi="Arial Narrow"/>
          <w:sz w:val="24"/>
          <w:szCs w:val="24"/>
        </w:rPr>
      </w:pPr>
      <w:r>
        <w:rPr>
          <w:rFonts w:ascii="Arial Narrow" w:hAnsi="Arial Narrow"/>
          <w:sz w:val="24"/>
          <w:szCs w:val="24"/>
        </w:rPr>
        <w:t xml:space="preserve">- </w:t>
      </w:r>
      <w:r w:rsidR="00636345" w:rsidRPr="00636345">
        <w:rPr>
          <w:rFonts w:ascii="Arial Narrow" w:hAnsi="Arial Narrow"/>
          <w:sz w:val="24"/>
          <w:szCs w:val="24"/>
        </w:rPr>
        <w:t>Ne pas partager (ne pas « faire tourner ») les cigarettes électroniques/cigarettes/joints, les pipes, les bangs, les pailles, outils pour l’injection y compris l’eau stérilisée. Si le partage ne peut être évité, il faut, par exemple, essuyer les embouts des cigarettes électroniques avec un tampon d'alcool avant de partager ou encore utiliser des embouts à usage unique.</w:t>
      </w:r>
    </w:p>
    <w:p w:rsidR="00636345" w:rsidRPr="00636345" w:rsidRDefault="008D1F87" w:rsidP="008D1F87">
      <w:pPr>
        <w:spacing w:after="0" w:line="240" w:lineRule="auto"/>
        <w:jc w:val="both"/>
        <w:rPr>
          <w:rFonts w:ascii="Arial Narrow" w:hAnsi="Arial Narrow"/>
          <w:sz w:val="24"/>
          <w:szCs w:val="24"/>
        </w:rPr>
      </w:pPr>
      <w:r>
        <w:rPr>
          <w:rFonts w:ascii="Arial Narrow" w:hAnsi="Arial Narrow"/>
          <w:sz w:val="24"/>
          <w:szCs w:val="24"/>
        </w:rPr>
        <w:t xml:space="preserve">- </w:t>
      </w:r>
      <w:r w:rsidR="00636345" w:rsidRPr="00636345">
        <w:rPr>
          <w:rFonts w:ascii="Arial Narrow" w:hAnsi="Arial Narrow"/>
          <w:sz w:val="24"/>
          <w:szCs w:val="24"/>
        </w:rPr>
        <w:t>Minimiser le risque de partage en constituant une petite « réserve » personnelle d’outils, auprès d’une pharmacie, d’un CAARUD, d’un automate ou à distance, par colis (https://rdr-a-distance.info) ; mettre le matériel utilisé pour fumer, sniffer et injecter dans une boite de recueil des outils souillés afin d’éviter les contaminations accidentelles.</w:t>
      </w:r>
    </w:p>
    <w:p w:rsidR="00636345" w:rsidRPr="00636345" w:rsidRDefault="008D1F87" w:rsidP="008D1F87">
      <w:pPr>
        <w:spacing w:after="0" w:line="240" w:lineRule="auto"/>
        <w:jc w:val="both"/>
        <w:rPr>
          <w:rFonts w:ascii="Arial Narrow" w:hAnsi="Arial Narrow"/>
          <w:sz w:val="24"/>
          <w:szCs w:val="24"/>
        </w:rPr>
      </w:pPr>
      <w:r>
        <w:rPr>
          <w:rFonts w:ascii="Arial Narrow" w:hAnsi="Arial Narrow"/>
          <w:sz w:val="24"/>
          <w:szCs w:val="24"/>
        </w:rPr>
        <w:t>-</w:t>
      </w:r>
      <w:r w:rsidR="00636345" w:rsidRPr="00636345">
        <w:rPr>
          <w:rFonts w:ascii="Arial Narrow" w:hAnsi="Arial Narrow"/>
          <w:sz w:val="24"/>
          <w:szCs w:val="24"/>
        </w:rPr>
        <w:t>Préparer soi-même son produit : se laver soigneusement les mains pendant 30 secondes avec du savon et de l'eau. Garder les surfaces de préparation propres et les essuyer avant et après utilisation, avec des lingettes anti-microbiennes, de l'alcool à 90° ou de l'eau de Javel. Au mieux, s’assurer de ne pas manipuler ou toucher l'équipement et/ou les drogues d'autres personnes, et de ne pas laisser toucher les siens. Pour ceux qui ne peuvent pas préparer eux-mêmes leur produit, demander à ceux qui les préparent de bien se laver les mains et de nettoyer les surfaces de préparation avant et après.</w:t>
      </w:r>
    </w:p>
    <w:p w:rsidR="00636345" w:rsidRPr="00636345" w:rsidRDefault="008D1F87" w:rsidP="008D1F87">
      <w:pPr>
        <w:spacing w:after="0" w:line="240" w:lineRule="auto"/>
        <w:jc w:val="both"/>
        <w:rPr>
          <w:rFonts w:ascii="Arial Narrow" w:hAnsi="Arial Narrow"/>
          <w:sz w:val="24"/>
          <w:szCs w:val="24"/>
        </w:rPr>
      </w:pPr>
      <w:r>
        <w:rPr>
          <w:rFonts w:ascii="Arial Narrow" w:hAnsi="Arial Narrow"/>
          <w:sz w:val="24"/>
          <w:szCs w:val="24"/>
        </w:rPr>
        <w:t xml:space="preserve">- </w:t>
      </w:r>
      <w:r w:rsidR="00636345" w:rsidRPr="00636345">
        <w:rPr>
          <w:rFonts w:ascii="Arial Narrow" w:hAnsi="Arial Narrow"/>
          <w:sz w:val="24"/>
          <w:szCs w:val="24"/>
        </w:rPr>
        <w:t>Etre encore plus vigilant sur le risque de surdose, les services d'urgence surchargés peuvent tarder à répondre aux appels : si possible, se fournir en naloxone ; si l’on consomme seul, consommer moins de produit et injecter lentement. Si la consommation se fait avec d'autres, échelonner les consommations des uns et des autres (pas tous en même temps).</w:t>
      </w:r>
    </w:p>
    <w:p w:rsidR="00636345" w:rsidRDefault="008D1F87" w:rsidP="008D1F87">
      <w:pPr>
        <w:spacing w:after="0" w:line="240" w:lineRule="auto"/>
        <w:jc w:val="both"/>
        <w:rPr>
          <w:rFonts w:ascii="Arial Narrow" w:hAnsi="Arial Narrow"/>
          <w:sz w:val="24"/>
          <w:szCs w:val="24"/>
        </w:rPr>
      </w:pPr>
      <w:r>
        <w:rPr>
          <w:rFonts w:ascii="Arial Narrow" w:hAnsi="Arial Narrow"/>
          <w:sz w:val="24"/>
          <w:szCs w:val="24"/>
        </w:rPr>
        <w:t xml:space="preserve">- </w:t>
      </w:r>
      <w:r w:rsidR="00636345" w:rsidRPr="00636345">
        <w:rPr>
          <w:rFonts w:ascii="Arial Narrow" w:hAnsi="Arial Narrow"/>
          <w:sz w:val="24"/>
          <w:szCs w:val="24"/>
        </w:rPr>
        <w:t>Pour les personnes qui prennent des médicaments de substitution aux opiacés depuis au moins 3 mois, et dont la dernière ordonnance est expirée, il est possible de se rendre dans sa pharmacie habituelle pour un renouvellement de son traitement sur une durée limitée (28 jours au plus). Le pharmacien demandera l’accord du prescripteur, compte tenu des forts risques de surdoses liés à la consommation de méthadone. Il est recommandé de prendre contact par téléphone avec son médecin prescripteur au préalable.</w:t>
      </w:r>
    </w:p>
    <w:p w:rsidR="00CF14D8" w:rsidRPr="00636345" w:rsidRDefault="00CF14D8" w:rsidP="008D1F87">
      <w:pPr>
        <w:spacing w:after="0" w:line="240" w:lineRule="auto"/>
        <w:jc w:val="both"/>
        <w:rPr>
          <w:rFonts w:ascii="Arial Narrow" w:hAnsi="Arial Narrow"/>
          <w:sz w:val="24"/>
          <w:szCs w:val="24"/>
        </w:rPr>
      </w:pPr>
    </w:p>
    <w:p w:rsidR="00636345" w:rsidRPr="00636345" w:rsidRDefault="00636345" w:rsidP="00636345">
      <w:pPr>
        <w:pStyle w:val="NormalWeb"/>
        <w:spacing w:before="0" w:beforeAutospacing="0" w:after="0" w:afterAutospacing="0"/>
        <w:jc w:val="both"/>
        <w:rPr>
          <w:rFonts w:ascii="Arial Narrow" w:hAnsi="Arial Narrow"/>
        </w:rPr>
      </w:pPr>
      <w:r w:rsidRPr="00CF14D8">
        <w:rPr>
          <w:rFonts w:ascii="Arial Narrow" w:hAnsi="Arial Narrow"/>
          <w:u w:val="single"/>
        </w:rPr>
        <w:t>En cas de questions ou de difficultés concernant l’usage de substances stupéfiantes pendant cette période de confinement</w:t>
      </w:r>
      <w:r w:rsidRPr="00636345">
        <w:rPr>
          <w:rFonts w:ascii="Arial Narrow" w:hAnsi="Arial Narrow"/>
        </w:rPr>
        <w:t>, le service d’aide à distance drogue-info-service reste actif :</w:t>
      </w:r>
      <w:r>
        <w:rPr>
          <w:rFonts w:ascii="Arial Narrow" w:hAnsi="Arial Narrow"/>
        </w:rPr>
        <w:t xml:space="preserve"> </w:t>
      </w:r>
      <w:hyperlink r:id="rId12" w:tgtFrame="_blank" w:history="1">
        <w:r w:rsidRPr="00636345">
          <w:rPr>
            <w:rStyle w:val="Lienhypertexte"/>
            <w:rFonts w:ascii="Arial Narrow" w:hAnsi="Arial Narrow"/>
          </w:rPr>
          <w:t>https://www.drogues-info-service.fr</w:t>
        </w:r>
      </w:hyperlink>
      <w:r w:rsidRPr="00636345">
        <w:rPr>
          <w:rFonts w:ascii="Arial Narrow" w:hAnsi="Arial Narrow"/>
        </w:rPr>
        <w:br/>
        <w:t>Tel. : 0 800 23 13 13 (gratuit depuis un poste fixe)</w:t>
      </w:r>
      <w:r>
        <w:rPr>
          <w:rFonts w:ascii="Arial Narrow" w:hAnsi="Arial Narrow"/>
        </w:rPr>
        <w:t>.</w:t>
      </w:r>
    </w:p>
    <w:p w:rsidR="00636345" w:rsidRPr="00636345" w:rsidRDefault="00636345" w:rsidP="00636345">
      <w:pPr>
        <w:pStyle w:val="NormalWeb"/>
        <w:spacing w:before="0" w:beforeAutospacing="0" w:after="0" w:afterAutospacing="0"/>
        <w:jc w:val="both"/>
        <w:rPr>
          <w:rFonts w:ascii="Arial Narrow" w:hAnsi="Arial Narrow"/>
        </w:rPr>
      </w:pPr>
      <w:r w:rsidRPr="00636345">
        <w:rPr>
          <w:rFonts w:ascii="Arial Narrow" w:hAnsi="Arial Narrow"/>
        </w:rPr>
        <w:t> </w:t>
      </w:r>
    </w:p>
    <w:p w:rsidR="00636345" w:rsidRPr="00636345" w:rsidRDefault="00636345" w:rsidP="00636345">
      <w:pPr>
        <w:pStyle w:val="Titre2"/>
        <w:spacing w:before="0" w:beforeAutospacing="0" w:after="0" w:afterAutospacing="0"/>
        <w:jc w:val="both"/>
        <w:rPr>
          <w:rFonts w:ascii="Arial Narrow" w:hAnsi="Arial Narrow"/>
          <w:sz w:val="24"/>
          <w:szCs w:val="24"/>
        </w:rPr>
      </w:pPr>
      <w:r w:rsidRPr="00636345">
        <w:rPr>
          <w:rFonts w:ascii="Arial Narrow" w:hAnsi="Arial Narrow"/>
          <w:sz w:val="24"/>
          <w:szCs w:val="24"/>
        </w:rPr>
        <w:lastRenderedPageBreak/>
        <w:t>D’autres informations sur :</w:t>
      </w:r>
    </w:p>
    <w:p w:rsidR="00636345" w:rsidRPr="00636345" w:rsidRDefault="00636345" w:rsidP="00636345">
      <w:pPr>
        <w:pStyle w:val="NormalWeb"/>
        <w:spacing w:before="0" w:beforeAutospacing="0" w:after="0" w:afterAutospacing="0"/>
        <w:jc w:val="both"/>
        <w:rPr>
          <w:rFonts w:ascii="Arial Narrow" w:hAnsi="Arial Narrow"/>
        </w:rPr>
      </w:pPr>
      <w:r w:rsidRPr="00636345">
        <w:rPr>
          <w:rFonts w:ascii="Arial Narrow" w:hAnsi="Arial Narrow"/>
        </w:rPr>
        <w:t xml:space="preserve">Société Francophone de Tabacologie : </w:t>
      </w:r>
      <w:hyperlink r:id="rId13" w:tgtFrame="_blank" w:history="1">
        <w:r w:rsidRPr="00636345">
          <w:rPr>
            <w:rStyle w:val="Lienhypertexte"/>
            <w:rFonts w:ascii="Arial Narrow" w:hAnsi="Arial Narrow"/>
          </w:rPr>
          <w:t>http://www.societe-francophone-de-tabacologie.org/</w:t>
        </w:r>
      </w:hyperlink>
    </w:p>
    <w:p w:rsidR="00636345" w:rsidRPr="00636345" w:rsidRDefault="00636345" w:rsidP="00636345">
      <w:pPr>
        <w:pStyle w:val="NormalWeb"/>
        <w:spacing w:before="0" w:beforeAutospacing="0" w:after="0" w:afterAutospacing="0"/>
        <w:jc w:val="both"/>
        <w:rPr>
          <w:rFonts w:ascii="Arial Narrow" w:hAnsi="Arial Narrow"/>
        </w:rPr>
      </w:pPr>
      <w:r w:rsidRPr="00636345">
        <w:rPr>
          <w:rFonts w:ascii="Arial Narrow" w:hAnsi="Arial Narrow"/>
        </w:rPr>
        <w:t>Alliance contre le tabac : </w:t>
      </w:r>
      <w:hyperlink r:id="rId14" w:tgtFrame="_blank" w:history="1">
        <w:r w:rsidRPr="00636345">
          <w:rPr>
            <w:rStyle w:val="Lienhypertexte"/>
            <w:rFonts w:ascii="Arial Narrow" w:hAnsi="Arial Narrow"/>
          </w:rPr>
          <w:t xml:space="preserve"> https://www.alliancecontreletabac.org/</w:t>
        </w:r>
      </w:hyperlink>
    </w:p>
    <w:p w:rsidR="00636345" w:rsidRPr="00636345" w:rsidRDefault="00636345" w:rsidP="00636345">
      <w:pPr>
        <w:pStyle w:val="NormalWeb"/>
        <w:spacing w:before="0" w:beforeAutospacing="0" w:after="0" w:afterAutospacing="0"/>
        <w:jc w:val="both"/>
        <w:rPr>
          <w:rFonts w:ascii="Arial Narrow" w:hAnsi="Arial Narrow"/>
        </w:rPr>
      </w:pPr>
      <w:r w:rsidRPr="00636345">
        <w:rPr>
          <w:rFonts w:ascii="Arial Narrow" w:hAnsi="Arial Narrow"/>
        </w:rPr>
        <w:t xml:space="preserve">Comité national contre le tabagisme  : </w:t>
      </w:r>
      <w:hyperlink r:id="rId15" w:tgtFrame="_blank" w:history="1">
        <w:r w:rsidRPr="00636345">
          <w:rPr>
            <w:rStyle w:val="Lienhypertexte"/>
            <w:rFonts w:ascii="Arial Narrow" w:hAnsi="Arial Narrow"/>
          </w:rPr>
          <w:t>https://cnct.fr/</w:t>
        </w:r>
      </w:hyperlink>
    </w:p>
    <w:p w:rsidR="00636345" w:rsidRPr="00636345" w:rsidRDefault="00636345" w:rsidP="00636345">
      <w:pPr>
        <w:pStyle w:val="NormalWeb"/>
        <w:spacing w:before="0" w:beforeAutospacing="0" w:after="0" w:afterAutospacing="0"/>
        <w:jc w:val="both"/>
        <w:rPr>
          <w:rFonts w:ascii="Arial Narrow" w:hAnsi="Arial Narrow"/>
        </w:rPr>
      </w:pPr>
      <w:r w:rsidRPr="00636345">
        <w:rPr>
          <w:rFonts w:ascii="Arial Narrow" w:hAnsi="Arial Narrow"/>
        </w:rPr>
        <w:t xml:space="preserve">Fédération Addiction : </w:t>
      </w:r>
      <w:hyperlink r:id="rId16" w:history="1">
        <w:r w:rsidRPr="00636345">
          <w:rPr>
            <w:rStyle w:val="Lienhypertexte"/>
            <w:rFonts w:ascii="Arial Narrow" w:hAnsi="Arial Narrow"/>
          </w:rPr>
          <w:t>https://www.federationaddiction.fr/</w:t>
        </w:r>
      </w:hyperlink>
    </w:p>
    <w:p w:rsidR="00636345" w:rsidRPr="00636345" w:rsidRDefault="00636345" w:rsidP="00636345">
      <w:pPr>
        <w:pStyle w:val="NormalWeb"/>
        <w:spacing w:before="0" w:beforeAutospacing="0" w:after="0" w:afterAutospacing="0"/>
        <w:jc w:val="both"/>
        <w:rPr>
          <w:rFonts w:ascii="Arial Narrow" w:hAnsi="Arial Narrow"/>
        </w:rPr>
      </w:pPr>
      <w:r w:rsidRPr="00636345">
        <w:rPr>
          <w:rFonts w:ascii="Arial Narrow" w:hAnsi="Arial Narrow"/>
        </w:rPr>
        <w:t xml:space="preserve">ANPAA : </w:t>
      </w:r>
      <w:hyperlink r:id="rId17" w:history="1">
        <w:r w:rsidRPr="00636345">
          <w:rPr>
            <w:rStyle w:val="Lienhypertexte"/>
            <w:rFonts w:ascii="Arial Narrow" w:hAnsi="Arial Narrow"/>
          </w:rPr>
          <w:t>https://www.anpaa.asso.fr/</w:t>
        </w:r>
      </w:hyperlink>
    </w:p>
    <w:p w:rsidR="002A5CCD" w:rsidRDefault="002A5CCD" w:rsidP="002A5CCD">
      <w:pPr>
        <w:spacing w:after="0" w:line="240" w:lineRule="auto"/>
        <w:jc w:val="both"/>
        <w:rPr>
          <w:rFonts w:ascii="Arial Narrow" w:eastAsia="Times New Roman" w:hAnsi="Arial Narrow" w:cs="Calibri"/>
          <w:sz w:val="24"/>
          <w:szCs w:val="24"/>
          <w:lang w:eastAsia="fr-FR"/>
        </w:rPr>
      </w:pPr>
    </w:p>
    <w:p w:rsidR="00A745D0" w:rsidRDefault="00A745D0" w:rsidP="002A5CCD">
      <w:pPr>
        <w:spacing w:after="0" w:line="240" w:lineRule="auto"/>
        <w:jc w:val="both"/>
        <w:rPr>
          <w:rFonts w:ascii="Arial Narrow" w:eastAsia="Times New Roman" w:hAnsi="Arial Narrow" w:cs="Calibri"/>
          <w:sz w:val="24"/>
          <w:szCs w:val="24"/>
          <w:lang w:eastAsia="fr-FR"/>
        </w:rPr>
      </w:pPr>
    </w:p>
    <w:p w:rsidR="00A745D0" w:rsidRPr="006C749A" w:rsidRDefault="00A745D0" w:rsidP="002A5CCD">
      <w:pPr>
        <w:spacing w:after="0" w:line="240" w:lineRule="auto"/>
        <w:jc w:val="both"/>
        <w:rPr>
          <w:rFonts w:ascii="Arial Narrow" w:eastAsia="Times New Roman" w:hAnsi="Arial Narrow" w:cs="Calibri"/>
          <w:sz w:val="24"/>
          <w:szCs w:val="24"/>
          <w:lang w:eastAsia="fr-FR"/>
        </w:rPr>
      </w:pPr>
    </w:p>
    <w:p w:rsidR="002A5CCD" w:rsidRPr="00A745D0" w:rsidRDefault="002A5CCD" w:rsidP="00E408FE">
      <w:pPr>
        <w:spacing w:after="0" w:line="240" w:lineRule="auto"/>
        <w:jc w:val="center"/>
        <w:rPr>
          <w:rFonts w:ascii="Arial Narrow" w:eastAsia="Times New Roman" w:hAnsi="Arial Narrow" w:cs="Calibri"/>
          <w:b/>
          <w:sz w:val="26"/>
          <w:szCs w:val="26"/>
          <w:u w:val="single"/>
          <w:lang w:eastAsia="fr-FR"/>
        </w:rPr>
      </w:pPr>
      <w:r w:rsidRPr="00A745D0">
        <w:rPr>
          <w:rFonts w:ascii="Arial Narrow" w:eastAsia="Times New Roman" w:hAnsi="Arial Narrow" w:cs="Calibri"/>
          <w:b/>
          <w:sz w:val="26"/>
          <w:szCs w:val="26"/>
          <w:u w:val="single"/>
          <w:lang w:eastAsia="fr-FR"/>
        </w:rPr>
        <w:t>Idées et conseils en alimentation et activités à mettre en place pour occuper son temps</w:t>
      </w:r>
    </w:p>
    <w:p w:rsidR="00E408FE" w:rsidRDefault="00E408FE" w:rsidP="002A5CCD">
      <w:pPr>
        <w:spacing w:after="0" w:line="240" w:lineRule="auto"/>
        <w:jc w:val="both"/>
        <w:rPr>
          <w:rFonts w:ascii="Arial Narrow" w:eastAsia="Times New Roman" w:hAnsi="Arial Narrow" w:cs="Calibri"/>
          <w:sz w:val="24"/>
          <w:szCs w:val="24"/>
          <w:lang w:eastAsia="fr-FR"/>
        </w:rPr>
      </w:pPr>
    </w:p>
    <w:p w:rsidR="002A5CCD" w:rsidRPr="002A5CCD" w:rsidRDefault="00245DA8" w:rsidP="00A745D0">
      <w:pPr>
        <w:spacing w:after="0" w:line="240" w:lineRule="auto"/>
        <w:jc w:val="center"/>
        <w:rPr>
          <w:rFonts w:ascii="Arial Narrow" w:eastAsia="Times New Roman" w:hAnsi="Arial Narrow" w:cs="Calibri"/>
          <w:sz w:val="24"/>
          <w:szCs w:val="24"/>
          <w:lang w:eastAsia="fr-FR"/>
        </w:rPr>
      </w:pPr>
      <w:hyperlink r:id="rId18" w:history="1">
        <w:r w:rsidR="002A5CCD" w:rsidRPr="002A5CCD">
          <w:rPr>
            <w:rFonts w:ascii="Arial Narrow" w:eastAsia="Times New Roman" w:hAnsi="Arial Narrow" w:cs="Calibri"/>
            <w:color w:val="0000FF"/>
            <w:sz w:val="24"/>
            <w:szCs w:val="24"/>
            <w:u w:val="single"/>
            <w:lang w:eastAsia="fr-FR"/>
          </w:rPr>
          <w:t>https://www.sfsp.fr/suivre-l-actualite/les-actualites-generales-de-la-sante-publique/les-dernieres-actualites/item/16463-alimention-activite-physique-les-bons-reflexes-en-periode-de-confinement</w:t>
        </w:r>
      </w:hyperlink>
    </w:p>
    <w:p w:rsidR="002A5CCD" w:rsidRDefault="00A745D0" w:rsidP="00A745D0">
      <w:pPr>
        <w:spacing w:after="0" w:line="240" w:lineRule="auto"/>
        <w:jc w:val="center"/>
        <w:rPr>
          <w:rFonts w:ascii="Arial Narrow" w:eastAsia="Times New Roman" w:hAnsi="Arial Narrow" w:cs="Calibri"/>
          <w:sz w:val="24"/>
          <w:szCs w:val="24"/>
          <w:lang w:eastAsia="fr-FR"/>
        </w:rPr>
      </w:pPr>
      <w:r>
        <w:rPr>
          <w:rFonts w:ascii="Arial Narrow" w:eastAsia="Times New Roman" w:hAnsi="Arial Narrow" w:cs="Calibri"/>
          <w:sz w:val="24"/>
          <w:szCs w:val="24"/>
          <w:lang w:eastAsia="fr-FR"/>
        </w:rPr>
        <w:t>(I</w:t>
      </w:r>
      <w:r w:rsidR="002A5CCD" w:rsidRPr="006C749A">
        <w:rPr>
          <w:rFonts w:ascii="Arial Narrow" w:eastAsia="Times New Roman" w:hAnsi="Arial Narrow" w:cs="Calibri"/>
          <w:sz w:val="24"/>
          <w:szCs w:val="24"/>
          <w:lang w:eastAsia="fr-FR"/>
        </w:rPr>
        <w:t>nfographies téléchargeables)</w:t>
      </w:r>
    </w:p>
    <w:p w:rsidR="00A745D0" w:rsidRDefault="00A745D0" w:rsidP="002A5CCD">
      <w:pPr>
        <w:spacing w:after="0" w:line="240" w:lineRule="auto"/>
        <w:jc w:val="both"/>
        <w:rPr>
          <w:rFonts w:ascii="Arial Narrow" w:eastAsia="Times New Roman" w:hAnsi="Arial Narrow" w:cs="Calibri"/>
          <w:sz w:val="24"/>
          <w:szCs w:val="24"/>
          <w:lang w:eastAsia="fr-FR"/>
        </w:rPr>
      </w:pPr>
    </w:p>
    <w:p w:rsidR="00A745D0" w:rsidRDefault="00A745D0" w:rsidP="002A5CCD">
      <w:pPr>
        <w:spacing w:after="0" w:line="240" w:lineRule="auto"/>
        <w:jc w:val="both"/>
        <w:rPr>
          <w:rFonts w:ascii="Arial Narrow" w:eastAsia="Times New Roman" w:hAnsi="Arial Narrow" w:cs="Calibri"/>
          <w:sz w:val="24"/>
          <w:szCs w:val="24"/>
          <w:lang w:eastAsia="fr-FR"/>
        </w:rPr>
      </w:pPr>
    </w:p>
    <w:p w:rsidR="00A745D0" w:rsidRDefault="00A745D0" w:rsidP="00A745D0">
      <w:pPr>
        <w:spacing w:after="0" w:line="240" w:lineRule="auto"/>
        <w:jc w:val="center"/>
        <w:rPr>
          <w:rFonts w:ascii="Arial Narrow" w:eastAsia="Times New Roman" w:hAnsi="Arial Narrow" w:cs="Calibri"/>
          <w:sz w:val="24"/>
          <w:szCs w:val="24"/>
          <w:lang w:eastAsia="fr-FR"/>
        </w:rPr>
      </w:pPr>
      <w:r>
        <w:rPr>
          <w:noProof/>
          <w:lang w:eastAsia="fr-FR"/>
        </w:rPr>
        <w:drawing>
          <wp:inline distT="0" distB="0" distL="0" distR="0">
            <wp:extent cx="6245860" cy="6583258"/>
            <wp:effectExtent l="19050" t="0" r="2540" b="0"/>
            <wp:docPr id="12" name="Image 12" descr="https://www.sfsp.fr/images/flash_email/covid_19/Info_1_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www.sfsp.fr/images/flash_email/covid_19/Info_1_v2.png"/>
                    <pic:cNvPicPr>
                      <a:picLocks noChangeAspect="1" noChangeArrowheads="1"/>
                    </pic:cNvPicPr>
                  </pic:nvPicPr>
                  <pic:blipFill>
                    <a:blip r:embed="rId19" cstate="print"/>
                    <a:srcRect/>
                    <a:stretch>
                      <a:fillRect/>
                    </a:stretch>
                  </pic:blipFill>
                  <pic:spPr bwMode="auto">
                    <a:xfrm>
                      <a:off x="0" y="0"/>
                      <a:ext cx="6248326" cy="6585857"/>
                    </a:xfrm>
                    <a:prstGeom prst="rect">
                      <a:avLst/>
                    </a:prstGeom>
                    <a:noFill/>
                    <a:ln w="9525">
                      <a:noFill/>
                      <a:miter lim="800000"/>
                      <a:headEnd/>
                      <a:tailEnd/>
                    </a:ln>
                  </pic:spPr>
                </pic:pic>
              </a:graphicData>
            </a:graphic>
          </wp:inline>
        </w:drawing>
      </w:r>
    </w:p>
    <w:p w:rsidR="00A745D0" w:rsidRDefault="00A745D0" w:rsidP="00A745D0">
      <w:pPr>
        <w:spacing w:after="0" w:line="240" w:lineRule="auto"/>
        <w:jc w:val="center"/>
        <w:rPr>
          <w:rFonts w:ascii="Arial Narrow" w:eastAsia="Times New Roman" w:hAnsi="Arial Narrow" w:cs="Calibri"/>
          <w:sz w:val="24"/>
          <w:szCs w:val="24"/>
          <w:lang w:eastAsia="fr-FR"/>
        </w:rPr>
      </w:pPr>
    </w:p>
    <w:p w:rsidR="002A5CCD" w:rsidRPr="002A5CCD" w:rsidRDefault="00245DA8" w:rsidP="00A745D0">
      <w:pPr>
        <w:spacing w:after="0" w:line="240" w:lineRule="auto"/>
        <w:jc w:val="center"/>
        <w:rPr>
          <w:rFonts w:ascii="Arial Narrow" w:eastAsia="Times New Roman" w:hAnsi="Arial Narrow" w:cs="Calibri"/>
          <w:sz w:val="24"/>
          <w:szCs w:val="24"/>
          <w:lang w:eastAsia="fr-FR"/>
        </w:rPr>
      </w:pPr>
      <w:hyperlink r:id="rId20" w:history="1">
        <w:r w:rsidR="002A5CCD" w:rsidRPr="002A5CCD">
          <w:rPr>
            <w:rFonts w:ascii="Arial Narrow" w:eastAsia="Times New Roman" w:hAnsi="Arial Narrow" w:cs="Calibri"/>
            <w:color w:val="0000FF"/>
            <w:sz w:val="24"/>
            <w:szCs w:val="24"/>
            <w:u w:val="single"/>
            <w:lang w:eastAsia="fr-FR"/>
          </w:rPr>
          <w:t>https://fraps.centredoc.fr/index.php?lvl=cmspage&amp;pageid=4&amp;id_article=135</w:t>
        </w:r>
      </w:hyperlink>
    </w:p>
    <w:p w:rsidR="002A5CCD" w:rsidRPr="006C749A" w:rsidRDefault="00A745D0" w:rsidP="00A745D0">
      <w:pPr>
        <w:spacing w:after="0" w:line="240" w:lineRule="auto"/>
        <w:jc w:val="center"/>
        <w:rPr>
          <w:rFonts w:ascii="Arial Narrow" w:eastAsia="Times New Roman" w:hAnsi="Arial Narrow" w:cs="Calibri"/>
          <w:sz w:val="24"/>
          <w:szCs w:val="24"/>
          <w:lang w:eastAsia="fr-FR"/>
        </w:rPr>
      </w:pPr>
      <w:r>
        <w:rPr>
          <w:rFonts w:ascii="Arial Narrow" w:eastAsia="Times New Roman" w:hAnsi="Arial Narrow" w:cs="Calibri"/>
          <w:sz w:val="24"/>
          <w:szCs w:val="24"/>
          <w:lang w:eastAsia="fr-FR"/>
        </w:rPr>
        <w:t>(I</w:t>
      </w:r>
      <w:r w:rsidR="002A5CCD" w:rsidRPr="006C749A">
        <w:rPr>
          <w:rFonts w:ascii="Arial Narrow" w:eastAsia="Times New Roman" w:hAnsi="Arial Narrow" w:cs="Calibri"/>
          <w:sz w:val="24"/>
          <w:szCs w:val="24"/>
          <w:lang w:eastAsia="fr-FR"/>
        </w:rPr>
        <w:t>nfographies téléchargeables)</w:t>
      </w:r>
    </w:p>
    <w:p w:rsidR="00A745D0" w:rsidRDefault="00A745D0" w:rsidP="00A745D0">
      <w:pPr>
        <w:spacing w:after="0" w:line="240" w:lineRule="auto"/>
        <w:jc w:val="center"/>
        <w:rPr>
          <w:rFonts w:ascii="Arial Narrow" w:eastAsia="Times New Roman" w:hAnsi="Arial Narrow" w:cs="Calibri"/>
          <w:sz w:val="24"/>
          <w:szCs w:val="24"/>
          <w:lang w:eastAsia="fr-FR"/>
        </w:rPr>
      </w:pPr>
    </w:p>
    <w:p w:rsidR="00CF14D8" w:rsidRDefault="00CF14D8" w:rsidP="00AA7DBC">
      <w:pPr>
        <w:pStyle w:val="Pieddepage"/>
        <w:ind w:firstLine="567"/>
        <w:jc w:val="center"/>
        <w:rPr>
          <w:rFonts w:ascii="Arial Narrow" w:hAnsi="Arial Narrow" w:cs="Arial"/>
          <w:sz w:val="18"/>
          <w:szCs w:val="18"/>
        </w:rPr>
      </w:pPr>
    </w:p>
    <w:p w:rsidR="00E408FE" w:rsidRDefault="00A745D0" w:rsidP="00AA7DBC">
      <w:pPr>
        <w:pStyle w:val="Pieddepage"/>
        <w:ind w:firstLine="567"/>
        <w:jc w:val="center"/>
        <w:rPr>
          <w:rFonts w:ascii="Arial Narrow" w:hAnsi="Arial Narrow" w:cs="Arial"/>
          <w:sz w:val="18"/>
          <w:szCs w:val="18"/>
        </w:rPr>
      </w:pPr>
      <w:r>
        <w:rPr>
          <w:noProof/>
          <w:lang w:eastAsia="fr-FR"/>
        </w:rPr>
        <w:drawing>
          <wp:inline distT="0" distB="0" distL="0" distR="0">
            <wp:extent cx="6272893" cy="6749142"/>
            <wp:effectExtent l="19050" t="0" r="0" b="0"/>
            <wp:docPr id="9" name="Image 9" descr="https://scontent-cdg2-1.xx.fbcdn.net/v/t1.0-9/s960x960/89810339_10159411044011124_2555535863589109760_o.png?_nc_cat=107&amp;_nc_sid=2d5d41&amp;_nc_ohc=zVy0ZtcDKSIAX8NRTnQ&amp;_nc_ht=scontent-cdg2-1.xx&amp;oh=cda432621ace0e9ef67bd7133beb3dac&amp;oe=5E987F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scontent-cdg2-1.xx.fbcdn.net/v/t1.0-9/s960x960/89810339_10159411044011124_2555535863589109760_o.png?_nc_cat=107&amp;_nc_sid=2d5d41&amp;_nc_ohc=zVy0ZtcDKSIAX8NRTnQ&amp;_nc_ht=scontent-cdg2-1.xx&amp;oh=cda432621ace0e9ef67bd7133beb3dac&amp;oe=5E987F46"/>
                    <pic:cNvPicPr>
                      <a:picLocks noChangeAspect="1" noChangeArrowheads="1"/>
                    </pic:cNvPicPr>
                  </pic:nvPicPr>
                  <pic:blipFill>
                    <a:blip r:embed="rId21" cstate="print"/>
                    <a:srcRect/>
                    <a:stretch>
                      <a:fillRect/>
                    </a:stretch>
                  </pic:blipFill>
                  <pic:spPr bwMode="auto">
                    <a:xfrm>
                      <a:off x="0" y="0"/>
                      <a:ext cx="6273125" cy="6749392"/>
                    </a:xfrm>
                    <a:prstGeom prst="rect">
                      <a:avLst/>
                    </a:prstGeom>
                    <a:noFill/>
                    <a:ln w="9525">
                      <a:noFill/>
                      <a:miter lim="800000"/>
                      <a:headEnd/>
                      <a:tailEnd/>
                    </a:ln>
                  </pic:spPr>
                </pic:pic>
              </a:graphicData>
            </a:graphic>
          </wp:inline>
        </w:drawing>
      </w:r>
    </w:p>
    <w:p w:rsidR="00E408FE" w:rsidRDefault="00E408FE" w:rsidP="00AA7DBC">
      <w:pPr>
        <w:pStyle w:val="Pieddepage"/>
        <w:ind w:firstLine="567"/>
        <w:jc w:val="center"/>
        <w:rPr>
          <w:rFonts w:ascii="Arial Narrow" w:hAnsi="Arial Narrow" w:cs="Arial"/>
          <w:sz w:val="18"/>
          <w:szCs w:val="18"/>
        </w:rPr>
      </w:pPr>
    </w:p>
    <w:p w:rsidR="00E408FE" w:rsidRDefault="00E408FE" w:rsidP="00AA7DBC">
      <w:pPr>
        <w:pStyle w:val="Pieddepage"/>
        <w:ind w:firstLine="567"/>
        <w:jc w:val="center"/>
        <w:rPr>
          <w:rFonts w:ascii="Arial Narrow" w:hAnsi="Arial Narrow" w:cs="Arial"/>
          <w:sz w:val="18"/>
          <w:szCs w:val="18"/>
        </w:rPr>
      </w:pPr>
    </w:p>
    <w:p w:rsidR="00E408FE" w:rsidRDefault="00E408FE" w:rsidP="00AA7DBC">
      <w:pPr>
        <w:pStyle w:val="Pieddepage"/>
        <w:ind w:firstLine="567"/>
        <w:jc w:val="center"/>
        <w:rPr>
          <w:rFonts w:ascii="Arial Narrow" w:hAnsi="Arial Narrow" w:cs="Arial"/>
          <w:sz w:val="18"/>
          <w:szCs w:val="18"/>
        </w:rPr>
      </w:pPr>
    </w:p>
    <w:p w:rsidR="00E408FE" w:rsidRDefault="00E408FE" w:rsidP="00AA7DBC">
      <w:pPr>
        <w:pStyle w:val="Pieddepage"/>
        <w:ind w:firstLine="567"/>
        <w:jc w:val="center"/>
        <w:rPr>
          <w:rFonts w:ascii="Arial Narrow" w:hAnsi="Arial Narrow" w:cs="Arial"/>
          <w:sz w:val="18"/>
          <w:szCs w:val="18"/>
        </w:rPr>
      </w:pPr>
    </w:p>
    <w:p w:rsidR="00E408FE" w:rsidRDefault="00E408FE" w:rsidP="00AA7DBC">
      <w:pPr>
        <w:pStyle w:val="Pieddepage"/>
        <w:ind w:firstLine="567"/>
        <w:jc w:val="center"/>
        <w:rPr>
          <w:rFonts w:ascii="Arial Narrow" w:hAnsi="Arial Narrow" w:cs="Arial"/>
          <w:sz w:val="18"/>
          <w:szCs w:val="18"/>
        </w:rPr>
      </w:pPr>
    </w:p>
    <w:p w:rsidR="00E408FE" w:rsidRDefault="00E408FE" w:rsidP="00AA7DBC">
      <w:pPr>
        <w:pStyle w:val="Pieddepage"/>
        <w:ind w:firstLine="567"/>
        <w:jc w:val="center"/>
        <w:rPr>
          <w:rFonts w:ascii="Arial Narrow" w:hAnsi="Arial Narrow" w:cs="Arial"/>
          <w:sz w:val="18"/>
          <w:szCs w:val="18"/>
        </w:rPr>
      </w:pPr>
    </w:p>
    <w:p w:rsidR="00E408FE" w:rsidRDefault="00E408FE" w:rsidP="00AA7DBC">
      <w:pPr>
        <w:pStyle w:val="Pieddepage"/>
        <w:ind w:firstLine="567"/>
        <w:jc w:val="center"/>
        <w:rPr>
          <w:rFonts w:ascii="Arial Narrow" w:hAnsi="Arial Narrow" w:cs="Arial"/>
          <w:sz w:val="18"/>
          <w:szCs w:val="18"/>
        </w:rPr>
      </w:pPr>
    </w:p>
    <w:p w:rsidR="00E408FE" w:rsidRDefault="00E408FE" w:rsidP="00AA7DBC">
      <w:pPr>
        <w:pStyle w:val="Pieddepage"/>
        <w:ind w:firstLine="567"/>
        <w:jc w:val="center"/>
        <w:rPr>
          <w:rFonts w:ascii="Arial Narrow" w:hAnsi="Arial Narrow" w:cs="Arial"/>
          <w:sz w:val="18"/>
          <w:szCs w:val="18"/>
        </w:rPr>
      </w:pPr>
    </w:p>
    <w:p w:rsidR="00E408FE" w:rsidRDefault="00E408FE" w:rsidP="00AA7DBC">
      <w:pPr>
        <w:pStyle w:val="Pieddepage"/>
        <w:ind w:firstLine="567"/>
        <w:jc w:val="center"/>
        <w:rPr>
          <w:rFonts w:ascii="Arial Narrow" w:hAnsi="Arial Narrow" w:cs="Arial"/>
          <w:sz w:val="18"/>
          <w:szCs w:val="18"/>
        </w:rPr>
      </w:pPr>
    </w:p>
    <w:p w:rsidR="00E408FE" w:rsidRDefault="00E408FE" w:rsidP="00AA7DBC">
      <w:pPr>
        <w:pStyle w:val="Pieddepage"/>
        <w:ind w:firstLine="567"/>
        <w:jc w:val="center"/>
        <w:rPr>
          <w:rFonts w:ascii="Arial Narrow" w:hAnsi="Arial Narrow" w:cs="Arial"/>
          <w:sz w:val="18"/>
          <w:szCs w:val="18"/>
        </w:rPr>
      </w:pPr>
    </w:p>
    <w:p w:rsidR="00CF14D8" w:rsidRDefault="00CF14D8" w:rsidP="00AA7DBC">
      <w:pPr>
        <w:pStyle w:val="Pieddepage"/>
        <w:ind w:firstLine="567"/>
        <w:jc w:val="center"/>
        <w:rPr>
          <w:rFonts w:ascii="Arial Narrow" w:hAnsi="Arial Narrow" w:cs="Arial"/>
          <w:sz w:val="18"/>
          <w:szCs w:val="18"/>
        </w:rPr>
      </w:pPr>
    </w:p>
    <w:p w:rsidR="00AA7DBC" w:rsidRDefault="00AA7DBC" w:rsidP="00A745D0">
      <w:pPr>
        <w:pStyle w:val="Pieddepage"/>
        <w:ind w:firstLine="567"/>
        <w:jc w:val="center"/>
      </w:pPr>
      <w:r>
        <w:rPr>
          <w:rFonts w:ascii="Arial Narrow" w:hAnsi="Arial Narrow" w:cs="Arial"/>
          <w:sz w:val="18"/>
          <w:szCs w:val="18"/>
        </w:rPr>
        <w:t>Direction régionale et départementale de la jeunesse, des sports et de la cohésion sociale - Délégation du Loiret</w:t>
      </w:r>
    </w:p>
    <w:p w:rsidR="00DE4B3C" w:rsidRDefault="00DE4B3C"/>
    <w:sectPr w:rsidR="00DE4B3C" w:rsidSect="00636345">
      <w:headerReference w:type="default" r:id="rId22"/>
      <w:pgSz w:w="11906" w:h="16838"/>
      <w:pgMar w:top="567" w:right="849" w:bottom="709" w:left="56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59AC" w:rsidRDefault="00A359AC" w:rsidP="00636345">
      <w:pPr>
        <w:spacing w:after="0" w:line="240" w:lineRule="auto"/>
      </w:pPr>
      <w:r>
        <w:separator/>
      </w:r>
    </w:p>
  </w:endnote>
  <w:endnote w:type="continuationSeparator" w:id="0">
    <w:p w:rsidR="00A359AC" w:rsidRDefault="00A359AC" w:rsidP="006363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59AC" w:rsidRDefault="00A359AC" w:rsidP="00636345">
      <w:pPr>
        <w:spacing w:after="0" w:line="240" w:lineRule="auto"/>
      </w:pPr>
      <w:r>
        <w:separator/>
      </w:r>
    </w:p>
  </w:footnote>
  <w:footnote w:type="continuationSeparator" w:id="0">
    <w:p w:rsidR="00A359AC" w:rsidRDefault="00A359AC" w:rsidP="0063634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12391"/>
      <w:docPartObj>
        <w:docPartGallery w:val="Page Numbers (Top of Page)"/>
        <w:docPartUnique/>
      </w:docPartObj>
    </w:sdtPr>
    <w:sdtContent>
      <w:p w:rsidR="00E408FE" w:rsidRDefault="00245DA8">
        <w:pPr>
          <w:pStyle w:val="En-tte"/>
          <w:jc w:val="right"/>
        </w:pPr>
        <w:fldSimple w:instr=" PAGE   \* MERGEFORMAT ">
          <w:r w:rsidR="007739D1">
            <w:rPr>
              <w:noProof/>
            </w:rPr>
            <w:t>2</w:t>
          </w:r>
        </w:fldSimple>
      </w:p>
    </w:sdtContent>
  </w:sdt>
  <w:p w:rsidR="00E408FE" w:rsidRDefault="00E408FE">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86591"/>
    <w:multiLevelType w:val="hybridMultilevel"/>
    <w:tmpl w:val="8B303B0E"/>
    <w:lvl w:ilvl="0" w:tplc="AFAAB628">
      <w:start w:val="4"/>
      <w:numFmt w:val="bullet"/>
      <w:lvlText w:val="-"/>
      <w:lvlJc w:val="left"/>
      <w:pPr>
        <w:ind w:left="720" w:hanging="360"/>
      </w:pPr>
      <w:rPr>
        <w:rFonts w:ascii="Arial Narrow" w:eastAsiaTheme="minorHAnsi" w:hAnsi="Arial Narrow"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31C7DFE"/>
    <w:multiLevelType w:val="multilevel"/>
    <w:tmpl w:val="A798F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5F522A"/>
    <w:multiLevelType w:val="multilevel"/>
    <w:tmpl w:val="ABF43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55E1003"/>
    <w:multiLevelType w:val="multilevel"/>
    <w:tmpl w:val="FCCE2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87E6F45"/>
    <w:multiLevelType w:val="multilevel"/>
    <w:tmpl w:val="F342F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FE0317D"/>
    <w:multiLevelType w:val="multilevel"/>
    <w:tmpl w:val="A91C2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0F70318"/>
    <w:multiLevelType w:val="multilevel"/>
    <w:tmpl w:val="B1769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2E877D9"/>
    <w:multiLevelType w:val="multilevel"/>
    <w:tmpl w:val="27AEA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98E063E"/>
    <w:multiLevelType w:val="multilevel"/>
    <w:tmpl w:val="239A3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4AB70CA"/>
    <w:multiLevelType w:val="multilevel"/>
    <w:tmpl w:val="A10CB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D1A0599"/>
    <w:multiLevelType w:val="multilevel"/>
    <w:tmpl w:val="EA846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E476C6C"/>
    <w:multiLevelType w:val="multilevel"/>
    <w:tmpl w:val="50623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5413B86"/>
    <w:multiLevelType w:val="multilevel"/>
    <w:tmpl w:val="69DE0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61464F7"/>
    <w:multiLevelType w:val="multilevel"/>
    <w:tmpl w:val="35F8D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9"/>
  </w:num>
  <w:num w:numId="3">
    <w:abstractNumId w:val="6"/>
  </w:num>
  <w:num w:numId="4">
    <w:abstractNumId w:val="12"/>
  </w:num>
  <w:num w:numId="5">
    <w:abstractNumId w:val="5"/>
  </w:num>
  <w:num w:numId="6">
    <w:abstractNumId w:val="2"/>
  </w:num>
  <w:num w:numId="7">
    <w:abstractNumId w:val="13"/>
  </w:num>
  <w:num w:numId="8">
    <w:abstractNumId w:val="4"/>
  </w:num>
  <w:num w:numId="9">
    <w:abstractNumId w:val="11"/>
  </w:num>
  <w:num w:numId="10">
    <w:abstractNumId w:val="3"/>
  </w:num>
  <w:num w:numId="11">
    <w:abstractNumId w:val="1"/>
  </w:num>
  <w:num w:numId="12">
    <w:abstractNumId w:val="10"/>
  </w:num>
  <w:num w:numId="13">
    <w:abstractNumId w:val="7"/>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AA7DBC"/>
    <w:rsid w:val="00245DA8"/>
    <w:rsid w:val="002A5CCD"/>
    <w:rsid w:val="00312E7C"/>
    <w:rsid w:val="00343A14"/>
    <w:rsid w:val="00636345"/>
    <w:rsid w:val="007739D1"/>
    <w:rsid w:val="007E7137"/>
    <w:rsid w:val="008D1F87"/>
    <w:rsid w:val="00A359AC"/>
    <w:rsid w:val="00A745D0"/>
    <w:rsid w:val="00AA7DBC"/>
    <w:rsid w:val="00AC0ACB"/>
    <w:rsid w:val="00C87574"/>
    <w:rsid w:val="00CC28C0"/>
    <w:rsid w:val="00CC62F6"/>
    <w:rsid w:val="00CF14D8"/>
    <w:rsid w:val="00CF50FC"/>
    <w:rsid w:val="00D00F04"/>
    <w:rsid w:val="00D01397"/>
    <w:rsid w:val="00DE4B3C"/>
    <w:rsid w:val="00E408F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7DBC"/>
  </w:style>
  <w:style w:type="paragraph" w:styleId="Titre2">
    <w:name w:val="heading 2"/>
    <w:basedOn w:val="Normal"/>
    <w:link w:val="Titre2Car"/>
    <w:uiPriority w:val="9"/>
    <w:qFormat/>
    <w:rsid w:val="002A5CCD"/>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AA7DB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A7DBC"/>
  </w:style>
  <w:style w:type="character" w:styleId="Accentuation">
    <w:name w:val="Emphasis"/>
    <w:basedOn w:val="Policepardfaut"/>
    <w:uiPriority w:val="20"/>
    <w:qFormat/>
    <w:rsid w:val="002A5CCD"/>
    <w:rPr>
      <w:i/>
      <w:iCs/>
    </w:rPr>
  </w:style>
  <w:style w:type="character" w:styleId="Lienhypertexte">
    <w:name w:val="Hyperlink"/>
    <w:basedOn w:val="Policepardfaut"/>
    <w:uiPriority w:val="99"/>
    <w:unhideWhenUsed/>
    <w:rsid w:val="002A5CCD"/>
    <w:rPr>
      <w:color w:val="0000FF" w:themeColor="hyperlink"/>
      <w:u w:val="single"/>
    </w:rPr>
  </w:style>
  <w:style w:type="character" w:customStyle="1" w:styleId="Titre2Car">
    <w:name w:val="Titre 2 Car"/>
    <w:basedOn w:val="Policepardfaut"/>
    <w:link w:val="Titre2"/>
    <w:uiPriority w:val="9"/>
    <w:rsid w:val="002A5CCD"/>
    <w:rPr>
      <w:rFonts w:ascii="Times New Roman" w:eastAsia="Times New Roman" w:hAnsi="Times New Roman" w:cs="Times New Roman"/>
      <w:b/>
      <w:bCs/>
      <w:sz w:val="36"/>
      <w:szCs w:val="36"/>
      <w:lang w:eastAsia="fr-FR"/>
    </w:rPr>
  </w:style>
  <w:style w:type="paragraph" w:styleId="NormalWeb">
    <w:name w:val="Normal (Web)"/>
    <w:basedOn w:val="Normal"/>
    <w:uiPriority w:val="99"/>
    <w:unhideWhenUsed/>
    <w:rsid w:val="002A5CC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2A5CCD"/>
    <w:rPr>
      <w:b/>
      <w:bCs/>
    </w:rPr>
  </w:style>
  <w:style w:type="paragraph" w:styleId="Textedebulles">
    <w:name w:val="Balloon Text"/>
    <w:basedOn w:val="Normal"/>
    <w:link w:val="TextedebullesCar"/>
    <w:uiPriority w:val="99"/>
    <w:semiHidden/>
    <w:unhideWhenUsed/>
    <w:rsid w:val="002A5CC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A5CCD"/>
    <w:rPr>
      <w:rFonts w:ascii="Tahoma" w:hAnsi="Tahoma" w:cs="Tahoma"/>
      <w:sz w:val="16"/>
      <w:szCs w:val="16"/>
    </w:rPr>
  </w:style>
  <w:style w:type="paragraph" w:styleId="Paragraphedeliste">
    <w:name w:val="List Paragraph"/>
    <w:basedOn w:val="Normal"/>
    <w:uiPriority w:val="34"/>
    <w:qFormat/>
    <w:rsid w:val="00636345"/>
    <w:pPr>
      <w:ind w:left="720"/>
      <w:contextualSpacing/>
    </w:pPr>
  </w:style>
  <w:style w:type="character" w:styleId="Lienhypertextesuivivisit">
    <w:name w:val="FollowedHyperlink"/>
    <w:basedOn w:val="Policepardfaut"/>
    <w:uiPriority w:val="99"/>
    <w:semiHidden/>
    <w:unhideWhenUsed/>
    <w:rsid w:val="00636345"/>
    <w:rPr>
      <w:color w:val="800080" w:themeColor="followedHyperlink"/>
      <w:u w:val="single"/>
    </w:rPr>
  </w:style>
  <w:style w:type="paragraph" w:styleId="En-tte">
    <w:name w:val="header"/>
    <w:basedOn w:val="Normal"/>
    <w:link w:val="En-tteCar"/>
    <w:uiPriority w:val="99"/>
    <w:unhideWhenUsed/>
    <w:rsid w:val="00636345"/>
    <w:pPr>
      <w:tabs>
        <w:tab w:val="center" w:pos="4536"/>
        <w:tab w:val="right" w:pos="9072"/>
      </w:tabs>
      <w:spacing w:after="0" w:line="240" w:lineRule="auto"/>
    </w:pPr>
  </w:style>
  <w:style w:type="character" w:customStyle="1" w:styleId="En-tteCar">
    <w:name w:val="En-tête Car"/>
    <w:basedOn w:val="Policepardfaut"/>
    <w:link w:val="En-tte"/>
    <w:uiPriority w:val="99"/>
    <w:rsid w:val="00636345"/>
  </w:style>
</w:styles>
</file>

<file path=word/webSettings.xml><?xml version="1.0" encoding="utf-8"?>
<w:webSettings xmlns:r="http://schemas.openxmlformats.org/officeDocument/2006/relationships" xmlns:w="http://schemas.openxmlformats.org/wordprocessingml/2006/main">
  <w:divs>
    <w:div w:id="1320504580">
      <w:bodyDiv w:val="1"/>
      <w:marLeft w:val="0"/>
      <w:marRight w:val="0"/>
      <w:marTop w:val="0"/>
      <w:marBottom w:val="0"/>
      <w:divBdr>
        <w:top w:val="none" w:sz="0" w:space="0" w:color="auto"/>
        <w:left w:val="none" w:sz="0" w:space="0" w:color="auto"/>
        <w:bottom w:val="none" w:sz="0" w:space="0" w:color="auto"/>
        <w:right w:val="none" w:sz="0" w:space="0" w:color="auto"/>
      </w:divBdr>
      <w:divsChild>
        <w:div w:id="867916009">
          <w:marLeft w:val="0"/>
          <w:marRight w:val="0"/>
          <w:marTop w:val="0"/>
          <w:marBottom w:val="0"/>
          <w:divBdr>
            <w:top w:val="none" w:sz="0" w:space="0" w:color="auto"/>
            <w:left w:val="none" w:sz="0" w:space="0" w:color="auto"/>
            <w:bottom w:val="none" w:sz="0" w:space="0" w:color="auto"/>
            <w:right w:val="none" w:sz="0" w:space="0" w:color="auto"/>
          </w:divBdr>
        </w:div>
        <w:div w:id="67189659">
          <w:marLeft w:val="0"/>
          <w:marRight w:val="0"/>
          <w:marTop w:val="0"/>
          <w:marBottom w:val="0"/>
          <w:divBdr>
            <w:top w:val="none" w:sz="0" w:space="0" w:color="auto"/>
            <w:left w:val="none" w:sz="0" w:space="0" w:color="auto"/>
            <w:bottom w:val="none" w:sz="0" w:space="0" w:color="auto"/>
            <w:right w:val="none" w:sz="0" w:space="0" w:color="auto"/>
          </w:divBdr>
        </w:div>
      </w:divsChild>
    </w:div>
    <w:div w:id="1402023231">
      <w:bodyDiv w:val="1"/>
      <w:marLeft w:val="0"/>
      <w:marRight w:val="0"/>
      <w:marTop w:val="0"/>
      <w:marBottom w:val="0"/>
      <w:divBdr>
        <w:top w:val="none" w:sz="0" w:space="0" w:color="auto"/>
        <w:left w:val="none" w:sz="0" w:space="0" w:color="auto"/>
        <w:bottom w:val="none" w:sz="0" w:space="0" w:color="auto"/>
        <w:right w:val="none" w:sz="0" w:space="0" w:color="auto"/>
      </w:divBdr>
    </w:div>
    <w:div w:id="1853643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angerbouger.fr/Le-Mag/Bien-etre/Mais-comment-faire-du-sport-dans-mon-appartement." TargetMode="External"/><Relationship Id="rId13" Type="http://schemas.openxmlformats.org/officeDocument/2006/relationships/hyperlink" Target="http://www.societe-francophone-de-tabacologie.org/" TargetMode="External"/><Relationship Id="rId18" Type="http://schemas.openxmlformats.org/officeDocument/2006/relationships/hyperlink" Target="https://www.sfsp.fr/suivre-l-actualite/les-actualites-generales-de-la-sante-publique/les-dernieres-actualites/item/16463-alimention-activite-physique-les-bons-reflexes-en-periode-de-confinement" TargetMode="External"/><Relationship Id="rId3" Type="http://schemas.openxmlformats.org/officeDocument/2006/relationships/settings" Target="settings.xml"/><Relationship Id="rId21" Type="http://schemas.openxmlformats.org/officeDocument/2006/relationships/image" Target="media/image3.png"/><Relationship Id="rId7" Type="http://schemas.openxmlformats.org/officeDocument/2006/relationships/image" Target="media/image1.jpeg"/><Relationship Id="rId12" Type="http://schemas.openxmlformats.org/officeDocument/2006/relationships/hyperlink" Target="https://www.drogues-info-service.fr" TargetMode="External"/><Relationship Id="rId17" Type="http://schemas.openxmlformats.org/officeDocument/2006/relationships/hyperlink" Target="https://www.anpaa.asso.fr/" TargetMode="External"/><Relationship Id="rId2" Type="http://schemas.openxmlformats.org/officeDocument/2006/relationships/styles" Target="styles.xml"/><Relationship Id="rId16" Type="http://schemas.openxmlformats.org/officeDocument/2006/relationships/hyperlink" Target="https://www.federationaddiction.fr/" TargetMode="External"/><Relationship Id="rId20" Type="http://schemas.openxmlformats.org/officeDocument/2006/relationships/hyperlink" Target="https://fraps.centredoc.fr/index.php?lvl=cmspage&amp;pageid=4&amp;id_article=135"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lcool-info-service.fr"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cnct.fr/" TargetMode="External"/><Relationship Id="rId23" Type="http://schemas.openxmlformats.org/officeDocument/2006/relationships/fontTable" Target="fontTable.xml"/><Relationship Id="rId10" Type="http://schemas.openxmlformats.org/officeDocument/2006/relationships/hyperlink" Target="https://www.tabac-info-service.fr" TargetMode="External"/><Relationship Id="rId19"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www.drogues.gouv.fr/actualites/covid-19-tabac-alcool-drogues-risques-precautions" TargetMode="External"/><Relationship Id="rId14" Type="http://schemas.openxmlformats.org/officeDocument/2006/relationships/hyperlink" Target="https://www.alliancecontreletabac.org/" TargetMode="External"/><Relationship Id="rId22"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2032</Words>
  <Characters>11182</Characters>
  <Application>Microsoft Office Word</Application>
  <DocSecurity>0</DocSecurity>
  <Lines>93</Lines>
  <Paragraphs>26</Paragraphs>
  <ScaleCrop>false</ScaleCrop>
  <HeadingPairs>
    <vt:vector size="2" baseType="variant">
      <vt:variant>
        <vt:lpstr>Titre</vt:lpstr>
      </vt:variant>
      <vt:variant>
        <vt:i4>1</vt:i4>
      </vt:variant>
    </vt:vector>
  </HeadingPairs>
  <TitlesOfParts>
    <vt:vector size="1" baseType="lpstr">
      <vt:lpstr/>
    </vt:vector>
  </TitlesOfParts>
  <Company>MSS</Company>
  <LinksUpToDate>false</LinksUpToDate>
  <CharactersWithSpaces>13188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maitena.viarouge</dc:creator>
  <cp:lastModifiedBy>User</cp:lastModifiedBy>
  <cp:revision>2</cp:revision>
  <dcterms:created xsi:type="dcterms:W3CDTF">2020-04-07T11:48:00Z</dcterms:created>
  <dcterms:modified xsi:type="dcterms:W3CDTF">2020-04-07T11:48:00Z</dcterms:modified>
</cp:coreProperties>
</file>